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BF" w:rsidRDefault="00E92A77">
      <w:pPr>
        <w:pStyle w:val="Standard"/>
        <w:rPr>
          <w:b/>
          <w:bCs/>
          <w:sz w:val="16"/>
          <w:szCs w:val="16"/>
        </w:rPr>
      </w:pPr>
      <w:r>
        <w:rPr>
          <w:b/>
          <w:bCs/>
          <w:sz w:val="16"/>
          <w:szCs w:val="16"/>
        </w:rPr>
        <w:t>JUSTICE DE PAIX</w:t>
      </w:r>
    </w:p>
    <w:p w:rsidR="001208BF" w:rsidRDefault="00E92A77">
      <w:pPr>
        <w:pStyle w:val="Standard"/>
        <w:rPr>
          <w:b/>
          <w:bCs/>
          <w:sz w:val="16"/>
          <w:szCs w:val="16"/>
        </w:rPr>
      </w:pPr>
      <w:r>
        <w:rPr>
          <w:b/>
          <w:bCs/>
          <w:sz w:val="16"/>
          <w:szCs w:val="16"/>
        </w:rPr>
        <w:t>du canton</w:t>
      </w:r>
      <w:r w:rsidR="00F05516">
        <w:rPr>
          <w:b/>
          <w:bCs/>
          <w:sz w:val="16"/>
          <w:szCs w:val="16"/>
        </w:rPr>
        <w:t xml:space="preserve"> de </w:t>
      </w:r>
    </w:p>
    <w:p w:rsidR="001208BF" w:rsidRDefault="001208BF">
      <w:pPr>
        <w:pStyle w:val="Standard"/>
        <w:rPr>
          <w:b/>
          <w:bCs/>
          <w:sz w:val="16"/>
          <w:szCs w:val="16"/>
        </w:rPr>
      </w:pPr>
    </w:p>
    <w:p w:rsidR="00F05516" w:rsidRDefault="00F05516">
      <w:pPr>
        <w:pStyle w:val="Standard"/>
        <w:rPr>
          <w:b/>
          <w:bCs/>
          <w:sz w:val="16"/>
          <w:szCs w:val="16"/>
        </w:rPr>
      </w:pPr>
      <w:r>
        <w:rPr>
          <w:b/>
          <w:bCs/>
          <w:sz w:val="16"/>
          <w:szCs w:val="16"/>
        </w:rPr>
        <w:t>…………………………….</w:t>
      </w:r>
    </w:p>
    <w:p w:rsidR="001208BF" w:rsidRDefault="001208BF">
      <w:pPr>
        <w:pStyle w:val="Standard"/>
        <w:rPr>
          <w:b/>
          <w:bCs/>
          <w:sz w:val="16"/>
          <w:szCs w:val="16"/>
        </w:rPr>
      </w:pPr>
    </w:p>
    <w:p w:rsidR="00F05516" w:rsidRPr="002F7CA6" w:rsidRDefault="00F05516">
      <w:pPr>
        <w:pStyle w:val="Standard"/>
        <w:rPr>
          <w:b/>
          <w:bCs/>
          <w:noProof/>
          <w:sz w:val="16"/>
          <w:szCs w:val="16"/>
          <w:lang w:val="fr-FR" w:eastAsia="en-GB"/>
        </w:rPr>
      </w:pPr>
    </w:p>
    <w:p w:rsidR="00F05516" w:rsidRPr="002F7CA6" w:rsidRDefault="00F05516">
      <w:pPr>
        <w:pStyle w:val="Standard"/>
        <w:rPr>
          <w:b/>
          <w:bCs/>
          <w:noProof/>
          <w:sz w:val="16"/>
          <w:szCs w:val="16"/>
          <w:lang w:val="fr-FR" w:eastAsia="en-GB"/>
        </w:rPr>
      </w:pPr>
    </w:p>
    <w:p w:rsidR="001208BF" w:rsidRDefault="00E92A77">
      <w:pPr>
        <w:pStyle w:val="Standard"/>
        <w:rPr>
          <w:b/>
          <w:bCs/>
          <w:i/>
          <w:iCs/>
          <w:sz w:val="28"/>
          <w:szCs w:val="28"/>
        </w:rPr>
      </w:pPr>
      <w:r>
        <w:rPr>
          <w:b/>
          <w:bCs/>
          <w:sz w:val="16"/>
          <w:szCs w:val="16"/>
        </w:rPr>
        <w:t xml:space="preserve">                                              </w:t>
      </w:r>
      <w:r>
        <w:rPr>
          <w:b/>
          <w:bCs/>
          <w:i/>
          <w:iCs/>
          <w:sz w:val="28"/>
          <w:szCs w:val="28"/>
        </w:rPr>
        <w:t xml:space="preserve">                  </w:t>
      </w:r>
      <w:r w:rsidR="00F05516">
        <w:rPr>
          <w:b/>
          <w:bCs/>
          <w:i/>
          <w:iCs/>
          <w:sz w:val="28"/>
          <w:szCs w:val="28"/>
        </w:rPr>
        <w:t xml:space="preserve">             </w:t>
      </w:r>
      <w:r>
        <w:rPr>
          <w:b/>
          <w:bCs/>
          <w:i/>
          <w:iCs/>
          <w:sz w:val="28"/>
          <w:szCs w:val="28"/>
          <w:u w:val="single"/>
        </w:rPr>
        <w:t>REQUÊTE</w:t>
      </w:r>
    </w:p>
    <w:p w:rsidR="001208BF" w:rsidRDefault="00E92A77">
      <w:pPr>
        <w:pStyle w:val="Standard"/>
        <w:jc w:val="center"/>
        <w:rPr>
          <w:b/>
          <w:bCs/>
          <w:i/>
          <w:iCs/>
          <w:sz w:val="26"/>
          <w:szCs w:val="26"/>
          <w:u w:val="single"/>
        </w:rPr>
      </w:pPr>
      <w:r>
        <w:rPr>
          <w:b/>
          <w:bCs/>
          <w:i/>
          <w:iCs/>
          <w:sz w:val="26"/>
          <w:szCs w:val="26"/>
          <w:u w:val="single"/>
        </w:rPr>
        <w:t>Procédure relative à la protection de la personne des malades mentaux</w:t>
      </w:r>
    </w:p>
    <w:p w:rsidR="001208BF" w:rsidRDefault="00E92A77">
      <w:pPr>
        <w:pStyle w:val="Standard"/>
        <w:jc w:val="center"/>
        <w:rPr>
          <w:b/>
          <w:bCs/>
          <w:i/>
          <w:iCs/>
          <w:sz w:val="26"/>
          <w:szCs w:val="26"/>
          <w:u w:val="single"/>
        </w:rPr>
      </w:pPr>
      <w:r>
        <w:rPr>
          <w:b/>
          <w:bCs/>
          <w:i/>
          <w:iCs/>
          <w:sz w:val="26"/>
          <w:szCs w:val="26"/>
          <w:u w:val="single"/>
        </w:rPr>
        <w:t>Art. 5 § 23 de la loi du 26 juin 1990</w:t>
      </w:r>
    </w:p>
    <w:p w:rsidR="001208BF" w:rsidRDefault="001208BF">
      <w:pPr>
        <w:pStyle w:val="Standard"/>
        <w:jc w:val="center"/>
        <w:rPr>
          <w:b/>
          <w:bCs/>
          <w:i/>
          <w:iCs/>
          <w:sz w:val="26"/>
          <w:szCs w:val="26"/>
          <w:u w:val="single"/>
        </w:rPr>
      </w:pPr>
    </w:p>
    <w:p w:rsidR="001208BF" w:rsidRDefault="001208BF">
      <w:pPr>
        <w:pStyle w:val="Standard"/>
        <w:rPr>
          <w:b/>
          <w:bCs/>
          <w:i/>
          <w:iCs/>
          <w:sz w:val="26"/>
          <w:szCs w:val="26"/>
        </w:rPr>
      </w:pPr>
    </w:p>
    <w:p w:rsidR="001208BF" w:rsidRDefault="00E92A77">
      <w:pPr>
        <w:pStyle w:val="Standard"/>
      </w:pPr>
      <w:r>
        <w:t>A l'honneur de vous exposer avec respect :</w:t>
      </w:r>
    </w:p>
    <w:p w:rsidR="001208BF" w:rsidRPr="002F7CA6" w:rsidRDefault="00E92A77">
      <w:pPr>
        <w:pStyle w:val="Standard"/>
        <w:rPr>
          <w:i/>
          <w:iCs/>
          <w:u w:val="single"/>
        </w:rPr>
      </w:pPr>
      <w:r w:rsidRPr="002F7CA6">
        <w:rPr>
          <w:i/>
          <w:iCs/>
          <w:u w:val="single"/>
        </w:rPr>
        <w:t>Nom :</w:t>
      </w:r>
      <w:r w:rsidRPr="002F7CA6">
        <w:rPr>
          <w:i/>
          <w:iCs/>
        </w:rPr>
        <w:t xml:space="preserve"> </w:t>
      </w:r>
      <w:r w:rsidRPr="002F7CA6">
        <w:rPr>
          <w:i/>
        </w:rPr>
        <w:t>................................................................................................................................................</w:t>
      </w:r>
      <w:r w:rsidR="002F7CA6" w:rsidRPr="002F7CA6">
        <w:rPr>
          <w:i/>
        </w:rPr>
        <w:t>.........</w:t>
      </w:r>
    </w:p>
    <w:p w:rsidR="001208BF" w:rsidRPr="002F7CA6" w:rsidRDefault="00E92A77">
      <w:pPr>
        <w:pStyle w:val="Standard"/>
        <w:rPr>
          <w:i/>
          <w:iCs/>
          <w:u w:val="single"/>
        </w:rPr>
      </w:pPr>
      <w:r w:rsidRPr="002F7CA6">
        <w:rPr>
          <w:i/>
          <w:iCs/>
          <w:u w:val="single"/>
        </w:rPr>
        <w:t>Prénom :</w:t>
      </w:r>
      <w:r w:rsidRPr="002F7CA6">
        <w:rPr>
          <w:i/>
        </w:rPr>
        <w:t xml:space="preserve"> ....................................................................................................................................................</w:t>
      </w:r>
    </w:p>
    <w:p w:rsidR="002F7CA6" w:rsidRPr="002F7CA6" w:rsidRDefault="00E92A77">
      <w:pPr>
        <w:pStyle w:val="Standard"/>
        <w:rPr>
          <w:i/>
        </w:rPr>
      </w:pPr>
      <w:r w:rsidRPr="002F7CA6">
        <w:rPr>
          <w:i/>
          <w:iCs/>
          <w:u w:val="single"/>
        </w:rPr>
        <w:t>Domicile :</w:t>
      </w:r>
      <w:r w:rsidRPr="002F7CA6">
        <w:rPr>
          <w:i/>
        </w:rPr>
        <w:t xml:space="preserve"> ..................................................................................................................................................</w:t>
      </w:r>
    </w:p>
    <w:p w:rsidR="002F7CA6" w:rsidRPr="002F7CA6" w:rsidRDefault="002F7CA6">
      <w:pPr>
        <w:pStyle w:val="Standard"/>
        <w:rPr>
          <w:i/>
        </w:rPr>
      </w:pPr>
      <w:r w:rsidRPr="002F7CA6">
        <w:rPr>
          <w:i/>
          <w:u w:val="single"/>
        </w:rPr>
        <w:t>Numéro de registre national :</w:t>
      </w:r>
      <w:r w:rsidRPr="002F7CA6">
        <w:rPr>
          <w:i/>
        </w:rPr>
        <w:t xml:space="preserve"> …………………………………………………...............................................</w:t>
      </w:r>
    </w:p>
    <w:p w:rsidR="001208BF" w:rsidRDefault="00E92A77">
      <w:pPr>
        <w:pStyle w:val="Standard"/>
        <w:rPr>
          <w:b/>
          <w:bCs/>
          <w:i/>
          <w:iCs/>
        </w:rPr>
      </w:pPr>
      <w:r>
        <w:rPr>
          <w:b/>
          <w:bCs/>
          <w:i/>
          <w:iCs/>
        </w:rPr>
        <w:t>Partie requérante</w:t>
      </w:r>
    </w:p>
    <w:p w:rsidR="001208BF" w:rsidRDefault="001208BF">
      <w:pPr>
        <w:pStyle w:val="Standard"/>
      </w:pPr>
    </w:p>
    <w:p w:rsidR="001208BF" w:rsidRDefault="00E92A77">
      <w:pPr>
        <w:pStyle w:val="Standard"/>
      </w:pPr>
      <w:r>
        <w:t xml:space="preserve">-  </w:t>
      </w:r>
      <w:r>
        <w:rPr>
          <w:b/>
          <w:bCs/>
          <w:i/>
          <w:iCs/>
          <w:u w:val="single"/>
        </w:rPr>
        <w:t>Que la partie requérante requiert :</w:t>
      </w:r>
    </w:p>
    <w:p w:rsidR="001208BF" w:rsidRDefault="001208BF">
      <w:pPr>
        <w:pStyle w:val="Standard"/>
      </w:pPr>
    </w:p>
    <w:p w:rsidR="001208BF" w:rsidRDefault="00E92A77">
      <w:pPr>
        <w:pStyle w:val="Standard"/>
      </w:pPr>
      <w:r>
        <w:t>*  La mise en observation conformément à l'article 5 de la loi du 26 juin 1990 de :</w:t>
      </w:r>
    </w:p>
    <w:p w:rsidR="001208BF" w:rsidRDefault="00E92A77">
      <w:pPr>
        <w:pStyle w:val="Standard"/>
      </w:pPr>
      <w:r>
        <w:t>*  Que soit soigné en milieu familial  conformément à l'article 23 de la loi du 26 juin 1990 :</w:t>
      </w:r>
    </w:p>
    <w:p w:rsidR="001208BF" w:rsidRDefault="00E92A77">
      <w:pPr>
        <w:pStyle w:val="Standard"/>
        <w:rPr>
          <w:i/>
          <w:iCs/>
          <w:u w:val="single"/>
        </w:rPr>
      </w:pPr>
      <w:r>
        <w:rPr>
          <w:i/>
          <w:iCs/>
          <w:u w:val="single"/>
        </w:rPr>
        <w:t>Nom :</w:t>
      </w:r>
      <w:r>
        <w:t xml:space="preserve"> .........................................................................................................................................................</w:t>
      </w:r>
    </w:p>
    <w:p w:rsidR="001208BF" w:rsidRDefault="00E92A77">
      <w:pPr>
        <w:pStyle w:val="Standard"/>
      </w:pPr>
      <w:r>
        <w:rPr>
          <w:i/>
          <w:iCs/>
          <w:u w:val="single"/>
        </w:rPr>
        <w:t>Prénom :</w:t>
      </w:r>
      <w:r>
        <w:t xml:space="preserve">  ...................................................................................................................................................</w:t>
      </w:r>
    </w:p>
    <w:p w:rsidR="001208BF" w:rsidRDefault="00E92A77">
      <w:pPr>
        <w:pStyle w:val="Standard"/>
      </w:pPr>
      <w:r>
        <w:rPr>
          <w:i/>
          <w:iCs/>
          <w:u w:val="single"/>
        </w:rPr>
        <w:t>Lieu et date de naissance :</w:t>
      </w:r>
      <w:r>
        <w:t xml:space="preserve"> ...................................</w:t>
      </w:r>
      <w:r w:rsidR="007F5625">
        <w:t xml:space="preserve">.....................Numéro national </w:t>
      </w:r>
      <w:r>
        <w:t>.................</w:t>
      </w:r>
      <w:r w:rsidR="007F5625">
        <w:t>...................</w:t>
      </w:r>
      <w:bookmarkStart w:id="0" w:name="_GoBack"/>
      <w:bookmarkEnd w:id="0"/>
    </w:p>
    <w:p w:rsidR="001208BF" w:rsidRDefault="00E92A77">
      <w:pPr>
        <w:pStyle w:val="Standard"/>
      </w:pPr>
      <w:r>
        <w:rPr>
          <w:i/>
          <w:iCs/>
          <w:u w:val="single"/>
        </w:rPr>
        <w:t>Domicilié(e) à :</w:t>
      </w:r>
      <w:r>
        <w:t xml:space="preserve"> ..........................................................................................................................................</w:t>
      </w:r>
    </w:p>
    <w:p w:rsidR="001208BF" w:rsidRDefault="00E92A77">
      <w:pPr>
        <w:pStyle w:val="Standard"/>
      </w:pPr>
      <w:r>
        <w:rPr>
          <w:i/>
          <w:iCs/>
          <w:u w:val="single"/>
        </w:rPr>
        <w:t>Se trouvant en fait à :</w:t>
      </w:r>
      <w:r>
        <w:t xml:space="preserve"> .................................................................................................................................</w:t>
      </w:r>
    </w:p>
    <w:p w:rsidR="001208BF" w:rsidRDefault="00E92A77">
      <w:pPr>
        <w:pStyle w:val="Standard"/>
      </w:pPr>
      <w:r>
        <w:rPr>
          <w:i/>
          <w:iCs/>
          <w:u w:val="single"/>
        </w:rPr>
        <w:t>Ayant pour représentant légal :</w:t>
      </w:r>
      <w:r>
        <w:t xml:space="preserve"> .................................................................................................................</w:t>
      </w:r>
    </w:p>
    <w:p w:rsidR="001208BF" w:rsidRDefault="00E92A77">
      <w:pPr>
        <w:pStyle w:val="Standard"/>
        <w:rPr>
          <w:b/>
          <w:bCs/>
          <w:i/>
          <w:iCs/>
        </w:rPr>
      </w:pPr>
      <w:r>
        <w:rPr>
          <w:b/>
          <w:bCs/>
          <w:i/>
          <w:iCs/>
        </w:rPr>
        <w:t>Le malade</w:t>
      </w:r>
    </w:p>
    <w:p w:rsidR="001208BF" w:rsidRDefault="001208BF">
      <w:pPr>
        <w:pStyle w:val="Standard"/>
        <w:rPr>
          <w:b/>
          <w:bCs/>
          <w:i/>
          <w:iCs/>
        </w:rPr>
      </w:pPr>
    </w:p>
    <w:p w:rsidR="001208BF" w:rsidRDefault="00E92A77">
      <w:pPr>
        <w:pStyle w:val="Standard"/>
      </w:pPr>
      <w:r>
        <w:t xml:space="preserve">-  </w:t>
      </w:r>
      <w:r>
        <w:rPr>
          <w:b/>
          <w:bCs/>
          <w:i/>
          <w:iCs/>
          <w:u w:val="single"/>
        </w:rPr>
        <w:t>Que le malade est</w:t>
      </w:r>
      <w:r>
        <w:t xml:space="preserve"> (d</w:t>
      </w:r>
      <w:r w:rsidR="00ED2A2F">
        <w:t>e</w:t>
      </w:r>
      <w:r>
        <w:t>gré de parenté ou nature des relations) ...............................................................</w:t>
      </w:r>
    </w:p>
    <w:p w:rsidR="001208BF" w:rsidRDefault="00E92A77">
      <w:pPr>
        <w:pStyle w:val="Standard"/>
      </w:pPr>
      <w:r>
        <w:t>......................................................................................... de la partie requérante.</w:t>
      </w:r>
    </w:p>
    <w:p w:rsidR="001208BF" w:rsidRDefault="001208BF">
      <w:pPr>
        <w:pStyle w:val="Standard"/>
      </w:pPr>
    </w:p>
    <w:p w:rsidR="001208BF" w:rsidRDefault="00E92A77">
      <w:pPr>
        <w:pStyle w:val="Standard"/>
      </w:pPr>
      <w:r>
        <w:t xml:space="preserve">-  </w:t>
      </w:r>
      <w:r>
        <w:rPr>
          <w:b/>
          <w:bCs/>
          <w:i/>
          <w:iCs/>
          <w:u w:val="single"/>
        </w:rPr>
        <w:t>Que la partie requérante requiert à l'égard du malade :</w:t>
      </w:r>
    </w:p>
    <w:p w:rsidR="001208BF" w:rsidRDefault="001208BF">
      <w:pPr>
        <w:pStyle w:val="Standard"/>
      </w:pPr>
    </w:p>
    <w:p w:rsidR="001208BF" w:rsidRDefault="00E92A77">
      <w:pPr>
        <w:pStyle w:val="Standard"/>
      </w:pPr>
      <w:r>
        <w:t>*  La mise en observation dans un service psychiatrique</w:t>
      </w:r>
    </w:p>
    <w:p w:rsidR="001208BF" w:rsidRDefault="00E92A77">
      <w:pPr>
        <w:pStyle w:val="Standard"/>
      </w:pPr>
      <w:r>
        <w:t>*  Les soins en milieu familial chez ..........................................................................................................</w:t>
      </w:r>
    </w:p>
    <w:p w:rsidR="001208BF" w:rsidRDefault="00E92A77">
      <w:pPr>
        <w:pStyle w:val="Standard"/>
      </w:pPr>
      <w:r>
        <w:t>....................................................................................................................................................................</w:t>
      </w:r>
    </w:p>
    <w:p w:rsidR="001208BF" w:rsidRDefault="001208BF">
      <w:pPr>
        <w:pStyle w:val="Standard"/>
      </w:pPr>
    </w:p>
    <w:p w:rsidR="001208BF" w:rsidRDefault="00E92A77">
      <w:pPr>
        <w:pStyle w:val="Standard"/>
      </w:pPr>
      <w:r>
        <w:rPr>
          <w:u w:val="single"/>
        </w:rPr>
        <w:t>pour les motifs suivants</w:t>
      </w:r>
      <w:r>
        <w:t xml:space="preserve"> : Le malade</w:t>
      </w:r>
    </w:p>
    <w:p w:rsidR="001208BF" w:rsidRDefault="00E92A77">
      <w:pPr>
        <w:pStyle w:val="Standard"/>
      </w:pPr>
      <w:r>
        <w:t>*  met gravement en péril sa santé et sa sécurité : ........................................................................................................................................................................................................................................................................................................................................</w:t>
      </w:r>
    </w:p>
    <w:p w:rsidR="001208BF" w:rsidRDefault="00E92A77">
      <w:pPr>
        <w:pStyle w:val="Standard"/>
      </w:pPr>
      <w:r>
        <w:t>*  constitue une menace grave pour la vie ou l'intégrité d'autrui : ........................................................................................................................................................................................................................................................................................................................................</w:t>
      </w:r>
    </w:p>
    <w:p w:rsidR="001208BF" w:rsidRDefault="00E92A77">
      <w:pPr>
        <w:pStyle w:val="Standard"/>
      </w:pPr>
      <w:r>
        <w:t>ainsi qu'il résulte du rapport médical circonstancié ci-annexé dressé par le Docteur ................................</w:t>
      </w:r>
    </w:p>
    <w:p w:rsidR="001208BF" w:rsidRDefault="00E92A77">
      <w:pPr>
        <w:pStyle w:val="Standard"/>
      </w:pPr>
      <w:r>
        <w:t>........................................................ daté du ...........................................................</w:t>
      </w:r>
    </w:p>
    <w:p w:rsidR="001208BF" w:rsidRDefault="00E92A77">
      <w:pPr>
        <w:pStyle w:val="Standard"/>
      </w:pPr>
      <w:r>
        <w:t>*  ces circonstances permettant néanmoins de le soigner en milieu familial.</w:t>
      </w:r>
    </w:p>
    <w:p w:rsidR="001208BF" w:rsidRDefault="001208BF">
      <w:pPr>
        <w:pStyle w:val="Standard"/>
      </w:pPr>
    </w:p>
    <w:p w:rsidR="001208BF" w:rsidRDefault="00E92A77">
      <w:pPr>
        <w:pStyle w:val="Standard"/>
      </w:pPr>
      <w:r>
        <w:t xml:space="preserve">Lieu et date </w:t>
      </w:r>
      <w:r>
        <w:tab/>
      </w:r>
      <w:r>
        <w:tab/>
      </w:r>
      <w:r>
        <w:tab/>
      </w:r>
      <w:r>
        <w:tab/>
      </w:r>
      <w:r>
        <w:tab/>
      </w:r>
      <w:r>
        <w:tab/>
      </w:r>
      <w:r>
        <w:tab/>
        <w:t>Signature</w:t>
      </w:r>
    </w:p>
    <w:p w:rsidR="001208BF" w:rsidRDefault="001208BF">
      <w:pPr>
        <w:pStyle w:val="Standard"/>
      </w:pPr>
    </w:p>
    <w:p w:rsidR="001208BF" w:rsidRDefault="001208BF">
      <w:pPr>
        <w:pStyle w:val="Standard"/>
        <w:rPr>
          <w:i/>
          <w:iCs/>
          <w:sz w:val="22"/>
          <w:szCs w:val="22"/>
          <w:u w:val="single"/>
        </w:rPr>
      </w:pPr>
    </w:p>
    <w:p w:rsidR="001208BF" w:rsidRDefault="00E92A77">
      <w:pPr>
        <w:pStyle w:val="Standard"/>
        <w:rPr>
          <w:i/>
          <w:iCs/>
          <w:sz w:val="22"/>
          <w:szCs w:val="22"/>
          <w:u w:val="single"/>
        </w:rPr>
      </w:pPr>
      <w:r>
        <w:rPr>
          <w:b/>
          <w:bCs/>
          <w:i/>
          <w:iCs/>
          <w:sz w:val="22"/>
          <w:szCs w:val="22"/>
          <w:u w:val="single"/>
        </w:rPr>
        <w:t>Annexe :</w:t>
      </w:r>
      <w:r>
        <w:rPr>
          <w:i/>
          <w:iCs/>
          <w:sz w:val="22"/>
          <w:szCs w:val="22"/>
        </w:rPr>
        <w:t xml:space="preserve"> Certificat médical circonstancié</w:t>
      </w:r>
    </w:p>
    <w:p w:rsidR="000357F2" w:rsidRDefault="00E92A77">
      <w:pPr>
        <w:pStyle w:val="Standard"/>
        <w:rPr>
          <w:sz w:val="22"/>
          <w:szCs w:val="22"/>
        </w:rPr>
      </w:pPr>
      <w:r>
        <w:rPr>
          <w:b/>
          <w:bCs/>
          <w:sz w:val="22"/>
          <w:szCs w:val="22"/>
        </w:rPr>
        <w:t xml:space="preserve">* </w:t>
      </w:r>
      <w:r>
        <w:rPr>
          <w:sz w:val="22"/>
          <w:szCs w:val="22"/>
        </w:rPr>
        <w:t>Biffer éventuellement ce qui ne convient pas</w:t>
      </w:r>
    </w:p>
    <w:p w:rsidR="009024C8" w:rsidRPr="009024C8" w:rsidRDefault="009024C8">
      <w:pPr>
        <w:pStyle w:val="Standard"/>
        <w:rPr>
          <w:rFonts w:ascii="Arial" w:hAnsi="Arial" w:cs="Arial"/>
          <w:b/>
          <w:u w:val="single"/>
        </w:rPr>
      </w:pPr>
      <w:r w:rsidRPr="009024C8">
        <w:rPr>
          <w:rFonts w:ascii="Arial" w:hAnsi="Arial" w:cs="Arial"/>
          <w:b/>
          <w:u w:val="single"/>
        </w:rPr>
        <w:lastRenderedPageBreak/>
        <w:t>Autres renseignements utiles :</w:t>
      </w:r>
    </w:p>
    <w:p w:rsidR="009024C8" w:rsidRDefault="009024C8">
      <w:pPr>
        <w:pStyle w:val="Standard"/>
        <w:rPr>
          <w:sz w:val="22"/>
          <w:szCs w:val="22"/>
        </w:rPr>
      </w:pPr>
    </w:p>
    <w:p w:rsidR="009024C8" w:rsidRPr="009024C8" w:rsidRDefault="009024C8" w:rsidP="009024C8">
      <w:pPr>
        <w:rPr>
          <w:rFonts w:eastAsia="Times New Roman" w:cs="Times New Roman"/>
          <w:sz w:val="28"/>
          <w:szCs w:val="28"/>
          <w:lang w:val="fr-FR" w:eastAsia="ar-SA"/>
        </w:rPr>
      </w:pPr>
      <w:r w:rsidRPr="009024C8">
        <w:rPr>
          <w:rFonts w:eastAsia="Times New Roman" w:cs="Times New Roman"/>
          <w:sz w:val="28"/>
          <w:szCs w:val="28"/>
          <w:lang w:val="fr-FR" w:eastAsia="ar-SA"/>
        </w:rPr>
        <w:t>La partie requérante porte à la connaissance du juge de paix l’identité des personnes suivantes :</w:t>
      </w:r>
    </w:p>
    <w:p w:rsidR="009024C8" w:rsidRDefault="009024C8" w:rsidP="009024C8">
      <w:pPr>
        <w:rPr>
          <w:rFonts w:eastAsia="Times New Roman" w:cs="Times New Roman"/>
          <w:sz w:val="22"/>
          <w:szCs w:val="22"/>
          <w:lang w:val="fr-FR" w:eastAsia="ar-SA"/>
        </w:rPr>
      </w:pPr>
    </w:p>
    <w:p w:rsidR="009024C8" w:rsidRPr="00BB5D0E" w:rsidRDefault="009024C8" w:rsidP="009024C8">
      <w:pPr>
        <w:numPr>
          <w:ilvl w:val="0"/>
          <w:numId w:val="1"/>
        </w:numPr>
        <w:autoSpaceDN/>
        <w:textAlignment w:val="auto"/>
        <w:rPr>
          <w:rFonts w:eastAsia="Times New Roman" w:cs="Times New Roman"/>
          <w:sz w:val="28"/>
          <w:szCs w:val="28"/>
          <w:lang w:val="fr-FR" w:eastAsia="ar-SA"/>
        </w:rPr>
      </w:pPr>
      <w:r w:rsidRPr="00BB5D0E">
        <w:rPr>
          <w:rFonts w:eastAsia="Times New Roman" w:cs="Times New Roman"/>
          <w:sz w:val="28"/>
          <w:szCs w:val="28"/>
          <w:lang w:val="fr-FR" w:eastAsia="ar-SA"/>
        </w:rPr>
        <w:t>du père :</w:t>
      </w:r>
    </w:p>
    <w:p w:rsidR="009024C8" w:rsidRDefault="009024C8" w:rsidP="009024C8">
      <w:pPr>
        <w:ind w:left="720"/>
        <w:rPr>
          <w:rFonts w:eastAsia="Times New Roman" w:cs="Times New Roman"/>
          <w:sz w:val="22"/>
          <w:szCs w:val="22"/>
          <w:lang w:val="fr-FR" w:eastAsia="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639"/>
      </w:tblGrid>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Nom : Mr - Mme</w:t>
            </w:r>
          </w:p>
        </w:tc>
      </w:tr>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Prénom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N.N.: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Domicile ou résidence</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Code postal – Localité </w:t>
            </w:r>
          </w:p>
        </w:tc>
      </w:tr>
    </w:tbl>
    <w:p w:rsidR="009024C8" w:rsidRDefault="009024C8" w:rsidP="009024C8">
      <w:pPr>
        <w:rPr>
          <w:rFonts w:eastAsia="Times New Roman" w:cs="Times New Roman"/>
          <w:sz w:val="22"/>
          <w:szCs w:val="22"/>
          <w:lang w:eastAsia="ar-SA"/>
        </w:rPr>
      </w:pPr>
    </w:p>
    <w:p w:rsidR="009024C8" w:rsidRPr="00BB5D0E" w:rsidRDefault="009024C8" w:rsidP="009024C8">
      <w:pPr>
        <w:numPr>
          <w:ilvl w:val="0"/>
          <w:numId w:val="1"/>
        </w:numPr>
        <w:autoSpaceDN/>
        <w:textAlignment w:val="auto"/>
        <w:rPr>
          <w:rFonts w:eastAsia="Times New Roman" w:cs="Times New Roman"/>
          <w:sz w:val="28"/>
          <w:szCs w:val="28"/>
          <w:lang w:val="fr-FR" w:eastAsia="ar-SA"/>
        </w:rPr>
      </w:pPr>
      <w:r w:rsidRPr="00BB5D0E">
        <w:rPr>
          <w:rFonts w:eastAsia="Times New Roman" w:cs="Times New Roman"/>
          <w:sz w:val="28"/>
          <w:szCs w:val="28"/>
          <w:lang w:val="fr-FR" w:eastAsia="ar-SA"/>
        </w:rPr>
        <w:t>d</w:t>
      </w:r>
      <w:r>
        <w:rPr>
          <w:rFonts w:eastAsia="Times New Roman" w:cs="Times New Roman"/>
          <w:sz w:val="28"/>
          <w:szCs w:val="28"/>
          <w:lang w:val="fr-FR" w:eastAsia="ar-SA"/>
        </w:rPr>
        <w:t>e la mère</w:t>
      </w:r>
      <w:r w:rsidRPr="00BB5D0E">
        <w:rPr>
          <w:rFonts w:eastAsia="Times New Roman" w:cs="Times New Roman"/>
          <w:sz w:val="28"/>
          <w:szCs w:val="28"/>
          <w:lang w:val="fr-FR" w:eastAsia="ar-SA"/>
        </w:rPr>
        <w:t> :</w:t>
      </w:r>
    </w:p>
    <w:p w:rsidR="009024C8" w:rsidRDefault="009024C8" w:rsidP="009024C8">
      <w:pPr>
        <w:ind w:left="720"/>
        <w:rPr>
          <w:rFonts w:eastAsia="Times New Roman" w:cs="Times New Roman"/>
          <w:sz w:val="22"/>
          <w:szCs w:val="22"/>
          <w:lang w:val="fr-FR" w:eastAsia="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639"/>
      </w:tblGrid>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Nom : Mr - Mme</w:t>
            </w:r>
          </w:p>
        </w:tc>
      </w:tr>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Prénom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N.N.: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Domicile ou résidence</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Code postal – Localité </w:t>
            </w:r>
          </w:p>
        </w:tc>
      </w:tr>
    </w:tbl>
    <w:p w:rsidR="009024C8" w:rsidRDefault="009024C8" w:rsidP="009024C8">
      <w:pPr>
        <w:rPr>
          <w:rFonts w:eastAsia="Times New Roman" w:cs="Times New Roman"/>
          <w:sz w:val="22"/>
          <w:szCs w:val="22"/>
          <w:lang w:eastAsia="ar-SA"/>
        </w:rPr>
      </w:pPr>
    </w:p>
    <w:p w:rsidR="009024C8" w:rsidRPr="00BB5D0E" w:rsidRDefault="009024C8" w:rsidP="009024C8">
      <w:pPr>
        <w:numPr>
          <w:ilvl w:val="0"/>
          <w:numId w:val="1"/>
        </w:numPr>
        <w:autoSpaceDN/>
        <w:textAlignment w:val="auto"/>
        <w:rPr>
          <w:rFonts w:eastAsia="Times New Roman" w:cs="Times New Roman"/>
          <w:sz w:val="28"/>
          <w:szCs w:val="28"/>
          <w:lang w:val="fr-FR" w:eastAsia="ar-SA"/>
        </w:rPr>
      </w:pPr>
      <w:r w:rsidRPr="00BB5D0E">
        <w:rPr>
          <w:rFonts w:eastAsia="Times New Roman" w:cs="Times New Roman"/>
          <w:sz w:val="28"/>
          <w:szCs w:val="28"/>
          <w:lang w:val="fr-FR" w:eastAsia="ar-SA"/>
        </w:rPr>
        <w:t>d</w:t>
      </w:r>
      <w:r>
        <w:rPr>
          <w:rFonts w:eastAsia="Times New Roman" w:cs="Times New Roman"/>
          <w:sz w:val="28"/>
          <w:szCs w:val="28"/>
          <w:lang w:val="fr-FR" w:eastAsia="ar-SA"/>
        </w:rPr>
        <w:t xml:space="preserve">e </w:t>
      </w:r>
      <w:r w:rsidRPr="00BB5D0E">
        <w:rPr>
          <w:rFonts w:eastAsia="Times New Roman" w:cs="Times New Roman"/>
          <w:sz w:val="28"/>
          <w:szCs w:val="28"/>
          <w:lang w:val="fr-FR" w:eastAsia="ar-SA"/>
        </w:rPr>
        <w:t>conjoint/cohabitant légal/de la personne avec laquelle le malade forme un ménage de fait </w:t>
      </w:r>
    </w:p>
    <w:p w:rsidR="009024C8" w:rsidRDefault="009024C8" w:rsidP="009024C8">
      <w:pPr>
        <w:ind w:left="720"/>
        <w:rPr>
          <w:rFonts w:eastAsia="Times New Roman" w:cs="Times New Roman"/>
          <w:sz w:val="22"/>
          <w:szCs w:val="22"/>
          <w:lang w:val="fr-FR" w:eastAsia="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639"/>
      </w:tblGrid>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Nom : Mr - Mme</w:t>
            </w:r>
          </w:p>
        </w:tc>
      </w:tr>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Prénom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N.N.: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Domicile ou résidence</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Code postal – Localité </w:t>
            </w:r>
          </w:p>
        </w:tc>
      </w:tr>
    </w:tbl>
    <w:p w:rsidR="009024C8" w:rsidRDefault="009024C8" w:rsidP="009024C8">
      <w:pPr>
        <w:autoSpaceDN/>
        <w:ind w:left="720"/>
        <w:textAlignment w:val="auto"/>
        <w:rPr>
          <w:rFonts w:eastAsia="Times New Roman" w:cs="Times New Roman"/>
          <w:sz w:val="28"/>
          <w:szCs w:val="28"/>
          <w:lang w:val="fr-FR" w:eastAsia="ar-SA"/>
        </w:rPr>
      </w:pPr>
    </w:p>
    <w:p w:rsidR="009024C8" w:rsidRPr="00BB5D0E" w:rsidRDefault="009024C8" w:rsidP="009024C8">
      <w:pPr>
        <w:numPr>
          <w:ilvl w:val="0"/>
          <w:numId w:val="1"/>
        </w:numPr>
        <w:autoSpaceDN/>
        <w:textAlignment w:val="auto"/>
        <w:rPr>
          <w:rFonts w:eastAsia="Times New Roman" w:cs="Times New Roman"/>
          <w:sz w:val="28"/>
          <w:szCs w:val="28"/>
          <w:lang w:val="fr-FR" w:eastAsia="ar-SA"/>
        </w:rPr>
      </w:pPr>
      <w:r w:rsidRPr="00BB5D0E">
        <w:rPr>
          <w:rFonts w:eastAsia="Times New Roman" w:cs="Times New Roman"/>
          <w:sz w:val="28"/>
          <w:szCs w:val="28"/>
          <w:lang w:val="fr-FR" w:eastAsia="ar-SA"/>
        </w:rPr>
        <w:t>d</w:t>
      </w:r>
      <w:r>
        <w:rPr>
          <w:rFonts w:eastAsia="Times New Roman" w:cs="Times New Roman"/>
          <w:sz w:val="28"/>
          <w:szCs w:val="28"/>
          <w:lang w:val="fr-FR" w:eastAsia="ar-SA"/>
        </w:rPr>
        <w:t xml:space="preserve">e </w:t>
      </w:r>
      <w:r>
        <w:rPr>
          <w:rFonts w:eastAsia="Times New Roman" w:cs="Times New Roman"/>
          <w:sz w:val="28"/>
          <w:szCs w:val="28"/>
          <w:lang w:val="fr-FR" w:eastAsia="ar-SA"/>
        </w:rPr>
        <w:t xml:space="preserve">tiers </w:t>
      </w:r>
      <w:r w:rsidRPr="00BB5D0E">
        <w:rPr>
          <w:rFonts w:eastAsia="Times New Roman" w:cs="Times New Roman"/>
          <w:sz w:val="28"/>
          <w:szCs w:val="28"/>
          <w:lang w:val="fr-FR" w:eastAsia="ar-SA"/>
        </w:rPr>
        <w:t>:</w:t>
      </w:r>
    </w:p>
    <w:p w:rsidR="009024C8" w:rsidRDefault="009024C8" w:rsidP="009024C8">
      <w:pPr>
        <w:ind w:left="720"/>
        <w:rPr>
          <w:rFonts w:eastAsia="Times New Roman" w:cs="Times New Roman"/>
          <w:sz w:val="22"/>
          <w:szCs w:val="22"/>
          <w:lang w:val="fr-FR" w:eastAsia="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639"/>
      </w:tblGrid>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Nom : Mr - Mme</w:t>
            </w:r>
          </w:p>
        </w:tc>
      </w:tr>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Prénom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N.N.: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Domicile ou résidence</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Code postal – Localité </w:t>
            </w:r>
          </w:p>
        </w:tc>
      </w:tr>
    </w:tbl>
    <w:p w:rsidR="009024C8" w:rsidRDefault="009024C8" w:rsidP="009024C8">
      <w:pPr>
        <w:ind w:left="720"/>
        <w:rPr>
          <w:rFonts w:eastAsia="Times New Roman" w:cs="Times New Roman"/>
          <w:sz w:val="22"/>
          <w:szCs w:val="22"/>
          <w:lang w:val="fr-FR" w:eastAsia="ar-SA"/>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9639"/>
      </w:tblGrid>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Nom : Mr - Mme</w:t>
            </w:r>
          </w:p>
        </w:tc>
      </w:tr>
      <w:tr w:rsidR="009024C8"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Prénom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N.N.: </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Domicile ou résidence</w:t>
            </w:r>
          </w:p>
        </w:tc>
      </w:tr>
      <w:tr w:rsidR="009024C8" w:rsidRPr="00F16DCF" w:rsidTr="001171CB">
        <w:tc>
          <w:tcPr>
            <w:tcW w:w="9639" w:type="dxa"/>
            <w:hideMark/>
          </w:tcPr>
          <w:p w:rsidR="009024C8" w:rsidRDefault="009024C8" w:rsidP="001171CB">
            <w:pPr>
              <w:pStyle w:val="TableContents"/>
              <w:rPr>
                <w:rFonts w:eastAsia="Times New Roman" w:cs="Times New Roman"/>
                <w:sz w:val="22"/>
                <w:szCs w:val="22"/>
              </w:rPr>
            </w:pPr>
            <w:r>
              <w:rPr>
                <w:rFonts w:eastAsia="Times New Roman" w:cs="Times New Roman"/>
                <w:sz w:val="22"/>
                <w:szCs w:val="22"/>
              </w:rPr>
              <w:t xml:space="preserve">Code postal – Localité </w:t>
            </w:r>
          </w:p>
        </w:tc>
      </w:tr>
    </w:tbl>
    <w:p w:rsidR="009024C8" w:rsidRDefault="009024C8" w:rsidP="000357F2">
      <w:pPr>
        <w:pStyle w:val="NormalWeb"/>
        <w:spacing w:after="0"/>
        <w:jc w:val="center"/>
      </w:pPr>
      <w:bookmarkStart w:id="1" w:name="LNK0001"/>
    </w:p>
    <w:p w:rsidR="000357F2" w:rsidRPr="000357F2" w:rsidRDefault="000357F2" w:rsidP="000357F2">
      <w:pPr>
        <w:pStyle w:val="NormalWeb"/>
        <w:spacing w:after="0"/>
        <w:jc w:val="center"/>
        <w:rPr>
          <w:lang w:val="fr-BE"/>
        </w:rPr>
      </w:pPr>
      <w:hyperlink r:id="rId7" w:anchor="LNKR0001" w:history="1">
        <w:r w:rsidRPr="000357F2">
          <w:rPr>
            <w:rStyle w:val="Lienhypertexte"/>
            <w:rFonts w:ascii="Arial" w:hAnsi="Arial" w:cs="Arial"/>
            <w:sz w:val="22"/>
            <w:szCs w:val="22"/>
            <w:lang w:val="fr-BE"/>
          </w:rPr>
          <w:t>Loi du 26 juin 1990 - sur la protection de la personne des malades mentaux (extraits)</w:t>
        </w:r>
      </w:hyperlink>
      <w:bookmarkEnd w:id="1"/>
    </w:p>
    <w:p w:rsidR="000357F2" w:rsidRPr="000357F2" w:rsidRDefault="000357F2" w:rsidP="000357F2">
      <w:pPr>
        <w:pStyle w:val="NormalWeb"/>
        <w:spacing w:after="0"/>
        <w:rPr>
          <w:lang w:val="fr-BE"/>
        </w:rPr>
      </w:pPr>
      <w:bookmarkStart w:id="2" w:name="Art.1"/>
      <w:bookmarkEnd w:id="2"/>
      <w:r w:rsidRPr="000357F2">
        <w:rPr>
          <w:rFonts w:ascii="Arial" w:hAnsi="Arial" w:cs="Arial"/>
          <w:sz w:val="22"/>
          <w:szCs w:val="22"/>
          <w:lang w:val="fr-BE"/>
        </w:rPr>
        <w:br/>
        <w:t xml:space="preserve">  Article </w:t>
      </w:r>
      <w:hyperlink r:id="rId8" w:anchor="Art.2" w:history="1">
        <w:r w:rsidRPr="000357F2">
          <w:rPr>
            <w:rStyle w:val="Lienhypertexte"/>
            <w:rFonts w:ascii="Arial" w:hAnsi="Arial" w:cs="Arial"/>
            <w:sz w:val="22"/>
            <w:szCs w:val="22"/>
            <w:lang w:val="fr-BE"/>
          </w:rPr>
          <w:t>1</w:t>
        </w:r>
      </w:hyperlink>
      <w:r w:rsidRPr="000357F2">
        <w:rPr>
          <w:rFonts w:ascii="Arial" w:hAnsi="Arial" w:cs="Arial"/>
          <w:sz w:val="22"/>
          <w:szCs w:val="22"/>
          <w:lang w:val="fr-BE"/>
        </w:rPr>
        <w:t xml:space="preserve">. (§ 1er) Sauf les mesures de protection prévues par la présente loi, le diagnostic et le traitement des troubles psychiques ne peuvent donner lieu à aucune restriction de la liberté individuelle, sans préjudice de l'application de la loi du 1er juillet 1964 de défense sociale à l'égard des anormaux et des délinquants d'habitude. &lt;L 2006-06-13/40, art. 52, 1°, 006; </w:t>
      </w:r>
      <w:r w:rsidRPr="000357F2">
        <w:rPr>
          <w:rFonts w:ascii="Arial" w:hAnsi="Arial" w:cs="Arial"/>
          <w:b/>
          <w:bCs/>
          <w:sz w:val="22"/>
          <w:szCs w:val="22"/>
          <w:lang w:val="fr-BE"/>
        </w:rPr>
        <w:t xml:space="preserve">En vigueur : </w:t>
      </w:r>
      <w:r w:rsidRPr="000357F2">
        <w:rPr>
          <w:rFonts w:ascii="Arial" w:hAnsi="Arial" w:cs="Arial"/>
          <w:sz w:val="22"/>
          <w:szCs w:val="22"/>
          <w:lang w:val="fr-BE"/>
        </w:rPr>
        <w:t>16-10-2006&gt;</w:t>
      </w:r>
      <w:r w:rsidRPr="000357F2">
        <w:rPr>
          <w:rFonts w:ascii="Arial" w:hAnsi="Arial" w:cs="Arial"/>
          <w:sz w:val="22"/>
          <w:szCs w:val="22"/>
          <w:lang w:val="fr-BE"/>
        </w:rPr>
        <w:br/>
        <w:t>  (§ 2. Les mesures protectionnelles visées dans la présente loi sont ordonnées par le juge de paix.</w:t>
      </w:r>
      <w:r w:rsidRPr="000357F2">
        <w:rPr>
          <w:rFonts w:ascii="Arial" w:hAnsi="Arial" w:cs="Arial"/>
          <w:sz w:val="22"/>
          <w:szCs w:val="22"/>
          <w:lang w:val="fr-BE"/>
        </w:rPr>
        <w:br/>
        <w:t>  Toutefois, à l'égard des mineurs, ainsi qu'à l'égard des majeurs pour lesquels une mesure de protection de la jeunesse est maintenue en application de l'article 37, § 3, alinéas 2 et 3, de la loi du 8 avril 1965 relative à la protection de la jeunesse, à la prise en charge des mineurs ayant commis un fait qualifié infraction et à la réparation du dommage causé par ce fait, le tribunal de la jeunesse ou le juge de la jeunesse est seul compétent.</w:t>
      </w:r>
      <w:r w:rsidRPr="000357F2">
        <w:rPr>
          <w:rFonts w:ascii="Arial" w:hAnsi="Arial" w:cs="Arial"/>
          <w:sz w:val="22"/>
          <w:szCs w:val="22"/>
          <w:lang w:val="fr-BE"/>
        </w:rPr>
        <w:br/>
        <w:t>  La compétence territoriale du tribunal de la jeunesse ou le juge de la jeunesse est déterminée conformément à l'article 44 de la loi précitée du 8 avril 1965.</w:t>
      </w:r>
      <w:r w:rsidRPr="000357F2">
        <w:rPr>
          <w:rFonts w:ascii="Arial" w:hAnsi="Arial" w:cs="Arial"/>
          <w:sz w:val="22"/>
          <w:szCs w:val="22"/>
          <w:lang w:val="fr-BE"/>
        </w:rPr>
        <w:br/>
        <w:t xml:space="preserve">  Lorsque la compétence du tribunal de la jeunesse visée au deuxième alinéa prend fin et qu'une mesure prévue par la présente loi est toujours en cours, le tribunal de la jeunesse transmet le dossier au juge de paix, qui reprend l'affaire en l'état.) &lt;L 2006-06-13/40, art. 52, 2°, 006; </w:t>
      </w:r>
      <w:r w:rsidRPr="000357F2">
        <w:rPr>
          <w:rFonts w:ascii="Arial" w:hAnsi="Arial" w:cs="Arial"/>
          <w:b/>
          <w:bCs/>
          <w:sz w:val="22"/>
          <w:szCs w:val="22"/>
          <w:lang w:val="fr-BE"/>
        </w:rPr>
        <w:t xml:space="preserve">En vigueur : </w:t>
      </w:r>
      <w:r w:rsidRPr="000357F2">
        <w:rPr>
          <w:rFonts w:ascii="Arial" w:hAnsi="Arial" w:cs="Arial"/>
          <w:sz w:val="22"/>
          <w:szCs w:val="22"/>
          <w:lang w:val="fr-BE"/>
        </w:rPr>
        <w:t>16-10-2006&gt;</w:t>
      </w:r>
      <w:r w:rsidRPr="000357F2">
        <w:rPr>
          <w:rFonts w:ascii="Arial" w:hAnsi="Arial" w:cs="Arial"/>
          <w:sz w:val="22"/>
          <w:szCs w:val="22"/>
          <w:lang w:val="fr-BE"/>
        </w:rPr>
        <w:br/>
      </w:r>
      <w:r w:rsidRPr="000357F2">
        <w:rPr>
          <w:rFonts w:ascii="Arial" w:hAnsi="Arial" w:cs="Arial"/>
          <w:sz w:val="22"/>
          <w:szCs w:val="22"/>
          <w:lang w:val="fr-BE"/>
        </w:rPr>
        <w:br/>
        <w:t>  </w:t>
      </w:r>
      <w:bookmarkStart w:id="3" w:name="Art.2"/>
      <w:r>
        <w:rPr>
          <w:rFonts w:ascii="Arial" w:hAnsi="Arial" w:cs="Arial"/>
          <w:sz w:val="22"/>
          <w:szCs w:val="22"/>
        </w:rPr>
        <w:fldChar w:fldCharType="begin"/>
      </w:r>
      <w:r w:rsidRPr="000357F2">
        <w:rPr>
          <w:rFonts w:ascii="Arial" w:hAnsi="Arial" w:cs="Arial"/>
          <w:sz w:val="22"/>
          <w:szCs w:val="22"/>
          <w:lang w:val="fr-BE"/>
        </w:rPr>
        <w:instrText xml:space="preserve"> HYPERLINK "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\l "Art.1" </w:instrText>
      </w:r>
      <w:r>
        <w:rPr>
          <w:rFonts w:ascii="Arial" w:hAnsi="Arial" w:cs="Arial"/>
          <w:sz w:val="22"/>
          <w:szCs w:val="22"/>
        </w:rPr>
        <w:fldChar w:fldCharType="separate"/>
      </w:r>
      <w:r w:rsidRPr="000357F2">
        <w:rPr>
          <w:rStyle w:val="Lienhypertexte"/>
          <w:rFonts w:ascii="Arial" w:hAnsi="Arial" w:cs="Arial"/>
          <w:sz w:val="22"/>
          <w:szCs w:val="22"/>
          <w:lang w:val="fr-BE"/>
        </w:rPr>
        <w:t>Art.</w:t>
      </w:r>
      <w:r>
        <w:rPr>
          <w:rFonts w:ascii="Arial" w:hAnsi="Arial" w:cs="Arial"/>
          <w:sz w:val="22"/>
          <w:szCs w:val="22"/>
        </w:rPr>
        <w:fldChar w:fldCharType="end"/>
      </w:r>
      <w:bookmarkEnd w:id="3"/>
      <w:r w:rsidRPr="000357F2">
        <w:rPr>
          <w:rFonts w:ascii="Arial" w:hAnsi="Arial" w:cs="Arial"/>
          <w:sz w:val="22"/>
          <w:szCs w:val="22"/>
          <w:lang w:val="fr-BE"/>
        </w:rPr>
        <w:t xml:space="preserve"> </w:t>
      </w:r>
      <w:hyperlink r:id="rId9" w:anchor="Art.3" w:history="1">
        <w:r w:rsidRPr="000357F2">
          <w:rPr>
            <w:rStyle w:val="Lienhypertexte"/>
            <w:rFonts w:ascii="Arial" w:hAnsi="Arial" w:cs="Arial"/>
            <w:sz w:val="22"/>
            <w:szCs w:val="22"/>
            <w:lang w:val="fr-BE"/>
          </w:rPr>
          <w:t>2</w:t>
        </w:r>
      </w:hyperlink>
      <w:r w:rsidRPr="000357F2">
        <w:rPr>
          <w:rFonts w:ascii="Arial" w:hAnsi="Arial" w:cs="Arial"/>
          <w:sz w:val="22"/>
          <w:szCs w:val="22"/>
          <w:lang w:val="fr-BE"/>
        </w:rPr>
        <w:t>. Les mesures de protection ne peuvent être prises, à défaut de tout autre traitement approprié, à l'égard d'un malade mental, que si son état le requiert, soit qu'il mette gravement en péril sa santé et sa sécurité, soit qu'il constitue une menace grave pour la vie ou l'intégrité d'autrui.</w:t>
      </w:r>
      <w:r w:rsidRPr="000357F2">
        <w:rPr>
          <w:rFonts w:ascii="Arial" w:hAnsi="Arial" w:cs="Arial"/>
          <w:sz w:val="22"/>
          <w:szCs w:val="22"/>
          <w:lang w:val="fr-BE"/>
        </w:rPr>
        <w:br/>
        <w:t>  L'inadaptation aux valeurs morales, sociales, religieuses, politiques ou autres, ne peut être en soi considérée comme une maladie mentale.</w:t>
      </w:r>
      <w:r w:rsidRPr="000357F2">
        <w:rPr>
          <w:rFonts w:ascii="Arial" w:hAnsi="Arial" w:cs="Arial"/>
          <w:sz w:val="22"/>
          <w:szCs w:val="22"/>
          <w:lang w:val="fr-BE"/>
        </w:rPr>
        <w:br/>
      </w:r>
      <w:r w:rsidRPr="000357F2">
        <w:rPr>
          <w:rFonts w:ascii="Arial" w:hAnsi="Arial" w:cs="Arial"/>
          <w:sz w:val="22"/>
          <w:szCs w:val="22"/>
          <w:lang w:val="fr-BE"/>
        </w:rPr>
        <w:br/>
        <w:t>  </w:t>
      </w:r>
      <w:bookmarkStart w:id="4" w:name="Art.3"/>
      <w:r>
        <w:rPr>
          <w:rFonts w:ascii="Arial" w:hAnsi="Arial" w:cs="Arial"/>
          <w:sz w:val="22"/>
          <w:szCs w:val="22"/>
        </w:rPr>
        <w:fldChar w:fldCharType="begin"/>
      </w:r>
      <w:r w:rsidRPr="000357F2">
        <w:rPr>
          <w:rFonts w:ascii="Arial" w:hAnsi="Arial" w:cs="Arial"/>
          <w:sz w:val="22"/>
          <w:szCs w:val="22"/>
          <w:lang w:val="fr-BE"/>
        </w:rPr>
        <w:instrText xml:space="preserve"> HYPERLINK "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\l "Art.2" </w:instrText>
      </w:r>
      <w:r>
        <w:rPr>
          <w:rFonts w:ascii="Arial" w:hAnsi="Arial" w:cs="Arial"/>
          <w:sz w:val="22"/>
          <w:szCs w:val="22"/>
        </w:rPr>
        <w:fldChar w:fldCharType="separate"/>
      </w:r>
      <w:r w:rsidRPr="000357F2">
        <w:rPr>
          <w:rStyle w:val="Lienhypertexte"/>
          <w:rFonts w:ascii="Arial" w:hAnsi="Arial" w:cs="Arial"/>
          <w:sz w:val="22"/>
          <w:szCs w:val="22"/>
          <w:lang w:val="fr-BE"/>
        </w:rPr>
        <w:t>Art.</w:t>
      </w:r>
      <w:r>
        <w:rPr>
          <w:rFonts w:ascii="Arial" w:hAnsi="Arial" w:cs="Arial"/>
          <w:sz w:val="22"/>
          <w:szCs w:val="22"/>
        </w:rPr>
        <w:fldChar w:fldCharType="end"/>
      </w:r>
      <w:bookmarkEnd w:id="4"/>
      <w:r w:rsidRPr="000357F2">
        <w:rPr>
          <w:rFonts w:ascii="Arial" w:hAnsi="Arial" w:cs="Arial"/>
          <w:sz w:val="22"/>
          <w:szCs w:val="22"/>
          <w:lang w:val="fr-BE"/>
        </w:rPr>
        <w:t xml:space="preserve"> </w:t>
      </w:r>
      <w:hyperlink r:id="rId10" w:anchor="LNK0002" w:history="1">
        <w:r w:rsidRPr="000357F2">
          <w:rPr>
            <w:rStyle w:val="Lienhypertexte"/>
            <w:rFonts w:ascii="Arial" w:hAnsi="Arial" w:cs="Arial"/>
            <w:sz w:val="22"/>
            <w:szCs w:val="22"/>
            <w:lang w:val="fr-BE"/>
          </w:rPr>
          <w:t>3</w:t>
        </w:r>
      </w:hyperlink>
      <w:r w:rsidRPr="000357F2">
        <w:rPr>
          <w:rFonts w:ascii="Arial" w:hAnsi="Arial" w:cs="Arial"/>
          <w:sz w:val="22"/>
          <w:szCs w:val="22"/>
          <w:lang w:val="fr-BE"/>
        </w:rPr>
        <w:t>. La personne qui se fait librement admettre dans un service psychiatrique peut le quitter à tout moment.</w:t>
      </w:r>
      <w:r w:rsidRPr="000357F2">
        <w:rPr>
          <w:rFonts w:ascii="Arial" w:hAnsi="Arial" w:cs="Arial"/>
          <w:sz w:val="22"/>
          <w:szCs w:val="22"/>
          <w:lang w:val="fr-BE"/>
        </w:rPr>
        <w:br/>
      </w:r>
      <w:r w:rsidRPr="000357F2">
        <w:rPr>
          <w:rFonts w:ascii="Arial" w:hAnsi="Arial" w:cs="Arial"/>
          <w:sz w:val="22"/>
          <w:szCs w:val="22"/>
          <w:lang w:val="fr-BE"/>
        </w:rPr>
        <w:br/>
        <w:t>  </w:t>
      </w:r>
      <w:bookmarkStart w:id="5" w:name="Art.5"/>
      <w:r>
        <w:rPr>
          <w:rFonts w:ascii="Arial" w:hAnsi="Arial" w:cs="Arial"/>
          <w:sz w:val="22"/>
          <w:szCs w:val="22"/>
        </w:rPr>
        <w:fldChar w:fldCharType="begin"/>
      </w:r>
      <w:r w:rsidRPr="000357F2">
        <w:rPr>
          <w:rFonts w:ascii="Arial" w:hAnsi="Arial" w:cs="Arial"/>
          <w:sz w:val="22"/>
          <w:szCs w:val="22"/>
          <w:lang w:val="fr-BE"/>
        </w:rPr>
        <w:instrText xml:space="preserve"> HYPERLINK "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\l "Art.4" </w:instrText>
      </w:r>
      <w:r>
        <w:rPr>
          <w:rFonts w:ascii="Arial" w:hAnsi="Arial" w:cs="Arial"/>
          <w:sz w:val="22"/>
          <w:szCs w:val="22"/>
        </w:rPr>
        <w:fldChar w:fldCharType="separate"/>
      </w:r>
      <w:r w:rsidRPr="000357F2">
        <w:rPr>
          <w:rStyle w:val="Lienhypertexte"/>
          <w:rFonts w:ascii="Arial" w:hAnsi="Arial" w:cs="Arial"/>
          <w:sz w:val="22"/>
          <w:szCs w:val="22"/>
          <w:lang w:val="fr-BE"/>
        </w:rPr>
        <w:t>Art.</w:t>
      </w:r>
      <w:r>
        <w:rPr>
          <w:rFonts w:ascii="Arial" w:hAnsi="Arial" w:cs="Arial"/>
          <w:sz w:val="22"/>
          <w:szCs w:val="22"/>
        </w:rPr>
        <w:fldChar w:fldCharType="end"/>
      </w:r>
      <w:bookmarkEnd w:id="5"/>
      <w:r w:rsidRPr="000357F2">
        <w:rPr>
          <w:rFonts w:ascii="Arial" w:hAnsi="Arial" w:cs="Arial"/>
          <w:sz w:val="22"/>
          <w:szCs w:val="22"/>
          <w:lang w:val="fr-BE"/>
        </w:rPr>
        <w:t xml:space="preserve"> </w:t>
      </w:r>
      <w:hyperlink r:id="rId11" w:anchor="Art.6" w:history="1">
        <w:r w:rsidRPr="000357F2">
          <w:rPr>
            <w:rStyle w:val="Lienhypertexte"/>
            <w:rFonts w:ascii="Arial" w:hAnsi="Arial" w:cs="Arial"/>
            <w:sz w:val="22"/>
            <w:szCs w:val="22"/>
            <w:lang w:val="fr-BE"/>
          </w:rPr>
          <w:t>5</w:t>
        </w:r>
      </w:hyperlink>
      <w:r w:rsidRPr="000357F2">
        <w:rPr>
          <w:rFonts w:ascii="Arial" w:hAnsi="Arial" w:cs="Arial"/>
          <w:sz w:val="22"/>
          <w:szCs w:val="22"/>
          <w:lang w:val="fr-BE"/>
        </w:rPr>
        <w:t xml:space="preserve">. § 1. (En vue d'une mise en observation, toute personne intéressé peut adresser une requête écrite au (juge).) &lt;L 1993-08-06/30, art. 58, 003; </w:t>
      </w:r>
      <w:r w:rsidRPr="000357F2">
        <w:rPr>
          <w:rFonts w:ascii="Arial" w:hAnsi="Arial" w:cs="Arial"/>
          <w:b/>
          <w:bCs/>
          <w:sz w:val="22"/>
          <w:szCs w:val="22"/>
          <w:lang w:val="fr-BE"/>
        </w:rPr>
        <w:t xml:space="preserve">En vigueur : </w:t>
      </w:r>
      <w:r w:rsidRPr="000357F2">
        <w:rPr>
          <w:rFonts w:ascii="Arial" w:hAnsi="Arial" w:cs="Arial"/>
          <w:sz w:val="22"/>
          <w:szCs w:val="22"/>
          <w:lang w:val="fr-BE"/>
        </w:rPr>
        <w:t xml:space="preserve">19-08-1993&gt; &lt;L 2006-06-13/40, art. 59, 006; </w:t>
      </w:r>
      <w:r w:rsidRPr="000357F2">
        <w:rPr>
          <w:rFonts w:ascii="Arial" w:hAnsi="Arial" w:cs="Arial"/>
          <w:b/>
          <w:bCs/>
          <w:sz w:val="22"/>
          <w:szCs w:val="22"/>
          <w:lang w:val="fr-BE"/>
        </w:rPr>
        <w:t xml:space="preserve">En vigueur : </w:t>
      </w:r>
      <w:r w:rsidRPr="000357F2">
        <w:rPr>
          <w:rFonts w:ascii="Arial" w:hAnsi="Arial" w:cs="Arial"/>
          <w:sz w:val="22"/>
          <w:szCs w:val="22"/>
          <w:lang w:val="fr-BE"/>
        </w:rPr>
        <w:t>16-10-2006&gt;</w:t>
      </w:r>
      <w:r w:rsidRPr="000357F2">
        <w:rPr>
          <w:rFonts w:ascii="Arial" w:hAnsi="Arial" w:cs="Arial"/>
          <w:sz w:val="22"/>
          <w:szCs w:val="22"/>
          <w:lang w:val="fr-BE"/>
        </w:rPr>
        <w:br/>
        <w:t>  Cette requête mentionne à peine de nullité :</w:t>
      </w:r>
      <w:r w:rsidRPr="000357F2">
        <w:rPr>
          <w:rFonts w:ascii="Arial" w:hAnsi="Arial" w:cs="Arial"/>
          <w:sz w:val="22"/>
          <w:szCs w:val="22"/>
          <w:lang w:val="fr-BE"/>
        </w:rPr>
        <w:br/>
        <w:t>  1. les jour, mois et an;</w:t>
      </w:r>
      <w:r w:rsidRPr="000357F2">
        <w:rPr>
          <w:rFonts w:ascii="Arial" w:hAnsi="Arial" w:cs="Arial"/>
          <w:sz w:val="22"/>
          <w:szCs w:val="22"/>
          <w:lang w:val="fr-BE"/>
        </w:rPr>
        <w:br/>
        <w:t>  2. les nom, prénom, profession et domicile du requérant ainsi que le degré de parenté ou la nature des relations qui existent entre le requérant et la personne dont la mise en observation est sollicitée;</w:t>
      </w:r>
      <w:r w:rsidRPr="000357F2">
        <w:rPr>
          <w:rFonts w:ascii="Arial" w:hAnsi="Arial" w:cs="Arial"/>
          <w:sz w:val="22"/>
          <w:szCs w:val="22"/>
          <w:lang w:val="fr-BE"/>
        </w:rPr>
        <w:br/>
        <w:t>  3. l'objet de la demande et l'indication sommaire des motifs;</w:t>
      </w:r>
      <w:r w:rsidRPr="000357F2">
        <w:rPr>
          <w:rFonts w:ascii="Arial" w:hAnsi="Arial" w:cs="Arial"/>
          <w:sz w:val="22"/>
          <w:szCs w:val="22"/>
          <w:lang w:val="fr-BE"/>
        </w:rPr>
        <w:br/>
        <w:t>  4. les nom, prénom, résidence ou domicile du malade ou, à défaut, le lieu où il se trouve;</w:t>
      </w:r>
      <w:r w:rsidRPr="000357F2">
        <w:rPr>
          <w:rFonts w:ascii="Arial" w:hAnsi="Arial" w:cs="Arial"/>
          <w:sz w:val="22"/>
          <w:szCs w:val="22"/>
          <w:lang w:val="fr-BE"/>
        </w:rPr>
        <w:br/>
        <w:t>  5. la désignation du juge qui doit en connaître.</w:t>
      </w:r>
      <w:r w:rsidRPr="000357F2">
        <w:rPr>
          <w:rFonts w:ascii="Arial" w:hAnsi="Arial" w:cs="Arial"/>
          <w:sz w:val="22"/>
          <w:szCs w:val="22"/>
          <w:lang w:val="fr-BE"/>
        </w:rPr>
        <w:br/>
        <w:t>  A peine de nullité, elle est signée par le requérant ou par son avocat.</w:t>
      </w:r>
      <w:r w:rsidRPr="000357F2">
        <w:rPr>
          <w:rFonts w:ascii="Arial" w:hAnsi="Arial" w:cs="Arial"/>
          <w:sz w:val="22"/>
          <w:szCs w:val="22"/>
          <w:lang w:val="fr-BE"/>
        </w:rPr>
        <w:br/>
        <w:t>  La requête mentionne en outre, dans la mesure du possible, les lieu et date de naissance du malade ainsi que, le cas échéant, les nom, prénom, domicile et qualité de son représentant légal.</w:t>
      </w:r>
      <w:r w:rsidRPr="000357F2">
        <w:rPr>
          <w:rFonts w:ascii="Arial" w:hAnsi="Arial" w:cs="Arial"/>
          <w:sz w:val="22"/>
          <w:szCs w:val="22"/>
          <w:lang w:val="fr-BE"/>
        </w:rPr>
        <w:br/>
        <w:t>  § 2. Sous peine d'irrecevabilité de la demande, il sera joint à celle-ci un rapport médical circonstancié, décrivant, à la suite d'un examen datant de quinze jours au plus, l'état de santé de la personne dont la mise en observation est demandée ainsi que les symptômes de la maladie, et constatant que les conditions de l'article 2 sont réunies.</w:t>
      </w:r>
      <w:r w:rsidRPr="000357F2">
        <w:rPr>
          <w:rFonts w:ascii="Arial" w:hAnsi="Arial" w:cs="Arial"/>
          <w:sz w:val="22"/>
          <w:szCs w:val="22"/>
          <w:lang w:val="fr-BE"/>
        </w:rPr>
        <w:br/>
        <w:t>  Ce rapport ne peut être établi par un médecin parent ou allié du malade ou du requérant, ou attaché à un titre quelconque au service psychiatrique où le malade se trouve.</w:t>
      </w:r>
      <w:r w:rsidRPr="000357F2">
        <w:rPr>
          <w:rFonts w:ascii="Arial" w:hAnsi="Arial" w:cs="Arial"/>
          <w:sz w:val="22"/>
          <w:szCs w:val="22"/>
          <w:lang w:val="fr-BE"/>
        </w:rPr>
        <w:br/>
        <w:t>  § 3. Les notifications ou significations au malade prévues par la présente loi qui ne peuvent être faites à personne ont lieu à la résidence ou, à défaut, au domicile du destinataire.</w:t>
      </w:r>
      <w:r w:rsidRPr="000357F2">
        <w:rPr>
          <w:rFonts w:ascii="Arial" w:hAnsi="Arial" w:cs="Arial"/>
          <w:sz w:val="22"/>
          <w:szCs w:val="22"/>
          <w:lang w:val="fr-BE"/>
        </w:rPr>
        <w:br/>
      </w:r>
      <w:r w:rsidRPr="000357F2">
        <w:rPr>
          <w:rFonts w:ascii="Arial" w:hAnsi="Arial" w:cs="Arial"/>
          <w:sz w:val="22"/>
          <w:szCs w:val="22"/>
          <w:lang w:val="fr-BE"/>
        </w:rPr>
        <w:br/>
        <w:t>  </w:t>
      </w:r>
      <w:bookmarkStart w:id="6" w:name="Art.23"/>
      <w:r>
        <w:rPr>
          <w:rFonts w:ascii="Arial" w:hAnsi="Arial" w:cs="Arial"/>
          <w:sz w:val="22"/>
          <w:szCs w:val="22"/>
        </w:rPr>
        <w:fldChar w:fldCharType="begin"/>
      </w:r>
      <w:r w:rsidRPr="000357F2">
        <w:rPr>
          <w:rFonts w:ascii="Arial" w:hAnsi="Arial" w:cs="Arial"/>
          <w:sz w:val="22"/>
          <w:szCs w:val="22"/>
          <w:lang w:val="fr-BE"/>
        </w:rPr>
        <w:instrText xml:space="preserve"> HYPERLINK "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\l "Art.22sexies" </w:instrText>
      </w:r>
      <w:r>
        <w:rPr>
          <w:rFonts w:ascii="Arial" w:hAnsi="Arial" w:cs="Arial"/>
          <w:sz w:val="22"/>
          <w:szCs w:val="22"/>
        </w:rPr>
        <w:fldChar w:fldCharType="separate"/>
      </w:r>
      <w:r w:rsidRPr="000357F2">
        <w:rPr>
          <w:rStyle w:val="Lienhypertexte"/>
          <w:rFonts w:ascii="Arial" w:hAnsi="Arial" w:cs="Arial"/>
          <w:sz w:val="22"/>
          <w:szCs w:val="22"/>
          <w:lang w:val="fr-BE"/>
        </w:rPr>
        <w:t>Art.</w:t>
      </w:r>
      <w:r>
        <w:rPr>
          <w:rFonts w:ascii="Arial" w:hAnsi="Arial" w:cs="Arial"/>
          <w:sz w:val="22"/>
          <w:szCs w:val="22"/>
        </w:rPr>
        <w:fldChar w:fldCharType="end"/>
      </w:r>
      <w:bookmarkEnd w:id="6"/>
      <w:r w:rsidRPr="000357F2">
        <w:rPr>
          <w:rFonts w:ascii="Arial" w:hAnsi="Arial" w:cs="Arial"/>
          <w:sz w:val="22"/>
          <w:szCs w:val="22"/>
          <w:lang w:val="fr-BE"/>
        </w:rPr>
        <w:t xml:space="preserve"> </w:t>
      </w:r>
      <w:hyperlink r:id="rId12" w:anchor="Art.24" w:history="1">
        <w:r w:rsidRPr="000357F2">
          <w:rPr>
            <w:rStyle w:val="Lienhypertexte"/>
            <w:rFonts w:ascii="Arial" w:hAnsi="Arial" w:cs="Arial"/>
            <w:sz w:val="22"/>
            <w:szCs w:val="22"/>
            <w:lang w:val="fr-BE"/>
          </w:rPr>
          <w:t>23</w:t>
        </w:r>
      </w:hyperlink>
      <w:r w:rsidRPr="000357F2">
        <w:rPr>
          <w:rFonts w:ascii="Arial" w:hAnsi="Arial" w:cs="Arial"/>
          <w:sz w:val="22"/>
          <w:szCs w:val="22"/>
          <w:lang w:val="fr-BE"/>
        </w:rPr>
        <w:t xml:space="preserve">. Lorsque des mesures de protection s'avèrent nécessaires, mais que l'état d'un malade mental et les circonstances permettent néanmoins de le soigner dans une famille, tout intéressé peut présenter, à cet effet, conformément à l'article 5, une requête au juge de paix de la résidence, ou à défaut, du domicile, ou à défaut encore, au juge de paix du lieu où celui-ci se trouve. </w:t>
      </w:r>
    </w:p>
    <w:p w:rsidR="001208BF" w:rsidRPr="000357F2" w:rsidRDefault="001208BF" w:rsidP="000357F2">
      <w:pPr>
        <w:rPr>
          <w:sz w:val="22"/>
          <w:szCs w:val="22"/>
        </w:rPr>
      </w:pPr>
    </w:p>
    <w:sectPr w:rsidR="001208BF" w:rsidRPr="000357F2">
      <w:pgSz w:w="11905" w:h="16837"/>
      <w:pgMar w:top="788" w:right="871" w:bottom="92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77" w:rsidRDefault="00E92A77">
      <w:r>
        <w:separator/>
      </w:r>
    </w:p>
  </w:endnote>
  <w:endnote w:type="continuationSeparator" w:id="0">
    <w:p w:rsidR="00E92A77" w:rsidRDefault="00E9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any AMT">
    <w:altName w:val="Times New Roman"/>
    <w:charset w:val="00"/>
    <w:family w:val="auto"/>
    <w:pitch w:val="variable"/>
  </w:font>
  <w:font w:name="Lucidasans">
    <w:altName w:val="Times New Roman"/>
    <w:charset w:val="00"/>
    <w:family w:val="auto"/>
    <w:pitch w:val="default"/>
  </w:font>
  <w:font w:name="Star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77" w:rsidRDefault="00E92A77">
      <w:r>
        <w:rPr>
          <w:color w:val="000000"/>
        </w:rPr>
        <w:separator/>
      </w:r>
    </w:p>
  </w:footnote>
  <w:footnote w:type="continuationSeparator" w:id="0">
    <w:p w:rsidR="00E92A77" w:rsidRDefault="00E9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4794A"/>
    <w:multiLevelType w:val="hybridMultilevel"/>
    <w:tmpl w:val="A7EED8BC"/>
    <w:lvl w:ilvl="0" w:tplc="AF167A8C">
      <w:start w:val="14"/>
      <w:numFmt w:val="bullet"/>
      <w:lvlText w:val="-"/>
      <w:lvlJc w:val="left"/>
      <w:pPr>
        <w:ind w:left="720" w:hanging="360"/>
      </w:pPr>
      <w:rPr>
        <w:rFonts w:ascii="Thorndale AMT" w:eastAsia="Times New Roman" w:hAnsi="Thorndale A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BF"/>
    <w:rsid w:val="000357F2"/>
    <w:rsid w:val="001208BF"/>
    <w:rsid w:val="001F0D9A"/>
    <w:rsid w:val="002F7CA6"/>
    <w:rsid w:val="00616E75"/>
    <w:rsid w:val="007F5625"/>
    <w:rsid w:val="009024C8"/>
    <w:rsid w:val="00E869DA"/>
    <w:rsid w:val="00E92A77"/>
    <w:rsid w:val="00ED2A2F"/>
    <w:rsid w:val="00F055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720973-7F6F-40EA-B771-DD768FAB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Albany AMT" w:hAnsi="Thorndale AMT" w:cs="Lucidasans"/>
        <w:kern w:val="3"/>
        <w:sz w:val="24"/>
        <w:szCs w:val="24"/>
        <w:lang w:val="fr-BE" w:eastAsia="fr-BE"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AMT" w:hAnsi="Albany AMT"/>
      <w:sz w:val="28"/>
      <w:szCs w:val="28"/>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paragraph" w:styleId="Textedebulles">
    <w:name w:val="Balloon Text"/>
    <w:basedOn w:val="Normal"/>
    <w:link w:val="TextedebullesCar"/>
    <w:uiPriority w:val="99"/>
    <w:semiHidden/>
    <w:unhideWhenUsed/>
    <w:rsid w:val="001F0D9A"/>
    <w:rPr>
      <w:rFonts w:ascii="Tahoma" w:hAnsi="Tahoma" w:cs="Tahoma"/>
      <w:sz w:val="16"/>
      <w:szCs w:val="16"/>
    </w:rPr>
  </w:style>
  <w:style w:type="character" w:customStyle="1" w:styleId="TextedebullesCar">
    <w:name w:val="Texte de bulles Car"/>
    <w:basedOn w:val="Policepardfaut"/>
    <w:link w:val="Textedebulles"/>
    <w:uiPriority w:val="99"/>
    <w:semiHidden/>
    <w:rsid w:val="001F0D9A"/>
    <w:rPr>
      <w:rFonts w:ascii="Tahoma" w:hAnsi="Tahoma" w:cs="Tahoma"/>
      <w:sz w:val="16"/>
      <w:szCs w:val="16"/>
    </w:rPr>
  </w:style>
  <w:style w:type="paragraph" w:styleId="NormalWeb">
    <w:name w:val="Normal (Web)"/>
    <w:basedOn w:val="Normal"/>
    <w:uiPriority w:val="99"/>
    <w:semiHidden/>
    <w:unhideWhenUsed/>
    <w:rsid w:val="000357F2"/>
    <w:pPr>
      <w:widowControl/>
      <w:suppressAutoHyphens w:val="0"/>
      <w:autoSpaceDN/>
      <w:spacing w:before="100" w:beforeAutospacing="1" w:after="119"/>
      <w:textAlignment w:val="auto"/>
    </w:pPr>
    <w:rPr>
      <w:rFonts w:ascii="Times New Roman" w:eastAsia="Times New Roman" w:hAnsi="Times New Roman" w:cs="Times New Roman"/>
      <w:kern w:val="0"/>
      <w:lang w:val="en-GB" w:eastAsia="en-GB"/>
    </w:rPr>
  </w:style>
  <w:style w:type="character" w:styleId="Lienhypertexte">
    <w:name w:val="Hyperlink"/>
    <w:basedOn w:val="Policepardfaut"/>
    <w:uiPriority w:val="99"/>
    <w:semiHidden/>
    <w:unhideWhenUsed/>
    <w:rsid w:val="000357F2"/>
    <w:rPr>
      <w:color w:val="0000FF"/>
      <w:u w:val="single"/>
    </w:rPr>
  </w:style>
  <w:style w:type="paragraph" w:customStyle="1" w:styleId="TableContents">
    <w:name w:val="Table Contents"/>
    <w:basedOn w:val="Normal"/>
    <w:rsid w:val="009024C8"/>
    <w:pPr>
      <w:suppressLineNumbers/>
      <w:autoSpaceDN/>
      <w:textAlignment w:val="auto"/>
    </w:pPr>
    <w:rPr>
      <w:rFonts w:cs="Albany AMT"/>
      <w:kern w:val="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8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12"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5" Type="http://schemas.openxmlformats.org/officeDocument/2006/relationships/footnotes" Target="footnotes.xml"/><Relationship Id="rId10"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4" Type="http://schemas.openxmlformats.org/officeDocument/2006/relationships/webSettings" Target="webSettings.xml"/><Relationship Id="rId9" Type="http://schemas.openxmlformats.org/officeDocument/2006/relationships/hyperlink" Target="http://www.juridat.be/cgi_loi/loi_a1.pl?imgcn.x=59&amp;imgcn.y=6&amp;DETAIL=1990062632%2FF&amp;caller=list&amp;row_id=1&amp;numero=1&amp;rech=1&amp;cn=1990062632&amp;la=F&amp;chercher=c&amp;language=fr&amp;tri=so+AS+RANK+&amp;text1=malade+mental&amp;fr=f&amp;dt=LOI&amp;set1=SET+TERM_GENERATOR+%27word%21ftelp%2Flang%3Dfrench%2Fbase%2Froot%2Fderive%2Finflect%27&amp;set3=set+character_variant+%27french.ftl%27&amp;fromtab=loi&amp;sql=dt+contains++%27LOI%27+and+%28+tit+contains+proximity+40+characters+%28+%27malade%27%26+%27mental%27%29+++%29"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5DF49B5E.dotm</Template>
  <TotalTime>0</TotalTime>
  <Pages>3</Pages>
  <Words>2057</Words>
  <Characters>11726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Schretter</dc:creator>
  <cp:lastModifiedBy>Englebert Joseph</cp:lastModifiedBy>
  <cp:revision>6</cp:revision>
  <cp:lastPrinted>2008-07-17T12:21:00Z</cp:lastPrinted>
  <dcterms:created xsi:type="dcterms:W3CDTF">2019-12-08T14:43:00Z</dcterms:created>
  <dcterms:modified xsi:type="dcterms:W3CDTF">2020-08-27T23:46:00Z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