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  <w:bookmarkStart w:id="0" w:name="_GoBack"/>
      <w:bookmarkEnd w:id="0"/>
    </w:p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</w:p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</w:p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</w:p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</w:p>
    <w:p w:rsidR="00395328" w:rsidRPr="00DA7C69" w:rsidRDefault="00395328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DA7C69">
        <w:rPr>
          <w:rFonts w:ascii="Arial" w:hAnsi="Arial" w:cs="Arial"/>
          <w:b/>
          <w:sz w:val="72"/>
          <w:szCs w:val="72"/>
          <w:u w:val="single"/>
        </w:rPr>
        <w:t>BUDGET PREVISIONNEL</w:t>
      </w:r>
    </w:p>
    <w:p w:rsidR="00395328" w:rsidRDefault="00395328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  <w:u w:val="single"/>
        </w:rPr>
      </w:pPr>
    </w:p>
    <w:p w:rsidR="00395328" w:rsidRDefault="00395328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  <w:u w:val="single"/>
        </w:rPr>
      </w:pPr>
    </w:p>
    <w:p w:rsidR="00DA7C69" w:rsidRDefault="00DA7C69" w:rsidP="00395328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  <w:u w:val="single"/>
        </w:rPr>
      </w:pPr>
    </w:p>
    <w:p w:rsidR="00DA7C69" w:rsidRPr="00471CDE" w:rsidRDefault="00395328" w:rsidP="00471CDE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  <w:r w:rsidRPr="00471CDE">
        <w:rPr>
          <w:rFonts w:ascii="Arial" w:hAnsi="Arial" w:cs="Arial"/>
          <w:b/>
          <w:sz w:val="20"/>
        </w:rPr>
        <w:t xml:space="preserve">A DEPOSER AU GREFFE </w:t>
      </w:r>
      <w:r w:rsidR="00DA7C69" w:rsidRPr="00471CDE">
        <w:rPr>
          <w:rFonts w:ascii="Arial" w:hAnsi="Arial" w:cs="Arial"/>
          <w:b/>
          <w:sz w:val="20"/>
        </w:rPr>
        <w:t>DE LA JUSTICE DE PAIX</w:t>
      </w:r>
    </w:p>
    <w:p w:rsidR="00DA7C69" w:rsidRPr="00471CDE" w:rsidRDefault="00DA7C69" w:rsidP="00471CDE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</w:p>
    <w:p w:rsidR="00DA7C69" w:rsidRPr="00471CDE" w:rsidRDefault="00395328" w:rsidP="00471CDE">
      <w:pPr>
        <w:pStyle w:val="Paragraphedeliste"/>
        <w:numPr>
          <w:ilvl w:val="0"/>
          <w:numId w:val="8"/>
        </w:num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  <w:r w:rsidRPr="00471CDE">
        <w:rPr>
          <w:rFonts w:ascii="Arial" w:hAnsi="Arial" w:cs="Arial"/>
          <w:b/>
          <w:sz w:val="20"/>
        </w:rPr>
        <w:t>AU PLUS TARD LE ……………………….</w:t>
      </w:r>
    </w:p>
    <w:p w:rsidR="00DA7C69" w:rsidRPr="00471CDE" w:rsidRDefault="00DA7C69" w:rsidP="00471CDE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</w:p>
    <w:p w:rsidR="00DA7C69" w:rsidRPr="00471CDE" w:rsidRDefault="00DA7C69" w:rsidP="00471CDE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  <w:r w:rsidRPr="00471CDE">
        <w:rPr>
          <w:rFonts w:ascii="Arial" w:hAnsi="Arial" w:cs="Arial"/>
          <w:b/>
          <w:sz w:val="20"/>
        </w:rPr>
        <w:t>(ou)</w:t>
      </w:r>
    </w:p>
    <w:p w:rsidR="00DA7C69" w:rsidRPr="00471CDE" w:rsidRDefault="00DA7C69" w:rsidP="00471CDE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</w:p>
    <w:p w:rsidR="00395328" w:rsidRPr="00DA7C69" w:rsidRDefault="00DA7C69" w:rsidP="00471CDE">
      <w:pPr>
        <w:pStyle w:val="Paragraphedeliste"/>
        <w:numPr>
          <w:ilvl w:val="0"/>
          <w:numId w:val="8"/>
        </w:num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sz w:val="20"/>
        </w:rPr>
      </w:pPr>
      <w:r w:rsidRPr="00471CDE">
        <w:rPr>
          <w:rFonts w:ascii="Arial" w:hAnsi="Arial" w:cs="Arial"/>
          <w:b/>
          <w:sz w:val="20"/>
        </w:rPr>
        <w:t>AVEC LE PREMIER RAPPORT</w:t>
      </w:r>
      <w:r w:rsidR="00395328" w:rsidRPr="00DA7C69">
        <w:rPr>
          <w:rFonts w:ascii="Arial" w:hAnsi="Arial" w:cs="Arial"/>
          <w:sz w:val="20"/>
        </w:rPr>
        <w:br w:type="page"/>
      </w:r>
    </w:p>
    <w:p w:rsidR="00DA7C69" w:rsidRPr="00DA7C69" w:rsidRDefault="00DA7C69" w:rsidP="00DA7C69">
      <w:pPr>
        <w:pStyle w:val="Paragraphedeliste"/>
        <w:numPr>
          <w:ilvl w:val="0"/>
          <w:numId w:val="8"/>
        </w:numPr>
        <w:tabs>
          <w:tab w:val="left" w:pos="284"/>
          <w:tab w:val="right" w:leader="dot" w:pos="6237"/>
          <w:tab w:val="left" w:pos="6521"/>
          <w:tab w:val="right" w:leader="dot" w:pos="9072"/>
        </w:tabs>
        <w:jc w:val="center"/>
        <w:rPr>
          <w:rFonts w:ascii="Arial" w:hAnsi="Arial" w:cs="Arial"/>
          <w:b/>
          <w:sz w:val="20"/>
        </w:rPr>
      </w:pPr>
    </w:p>
    <w:p w:rsidR="009201E4" w:rsidRPr="006E6DB1" w:rsidRDefault="009201E4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p w:rsidR="009201E4" w:rsidRPr="006E6DB1" w:rsidRDefault="009201E4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p w:rsidR="009201E4" w:rsidRPr="006E6DB1" w:rsidRDefault="009201E4" w:rsidP="00001922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  <w:highlight w:val="yellow"/>
        </w:rPr>
      </w:pPr>
      <w:r w:rsidRPr="006E6DB1">
        <w:rPr>
          <w:rFonts w:ascii="Arial" w:hAnsi="Arial" w:cs="Arial"/>
          <w:sz w:val="20"/>
          <w:highlight w:val="yellow"/>
        </w:rPr>
        <w:t>Revenus</w:t>
      </w:r>
      <w:r w:rsidR="00001922" w:rsidRPr="006E6DB1">
        <w:rPr>
          <w:rFonts w:ascii="Arial" w:hAnsi="Arial" w:cs="Arial"/>
          <w:sz w:val="20"/>
          <w:highlight w:val="yellow"/>
        </w:rPr>
        <w:t xml:space="preserve"> annuels</w:t>
      </w:r>
    </w:p>
    <w:p w:rsidR="009201E4" w:rsidRPr="006E6DB1" w:rsidRDefault="009201E4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789"/>
        <w:gridCol w:w="1150"/>
        <w:gridCol w:w="2254"/>
      </w:tblGrid>
      <w:tr w:rsidR="00D4690A" w:rsidRPr="006E6DB1" w:rsidTr="006E6DB1">
        <w:tc>
          <w:tcPr>
            <w:tcW w:w="3823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Type</w:t>
            </w:r>
          </w:p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Montant global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Périodicité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Equivalent par an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Salaire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Pécule de vacance (net)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Annuel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Prime de fin d’année (net)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Annuel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Chèque repas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Indemnités de mutuelle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Indemnités de chômage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Pension de retraite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Allocations handicapés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001A44" w:rsidRPr="006E6DB1" w:rsidTr="006E6DB1">
        <w:tc>
          <w:tcPr>
            <w:tcW w:w="3823" w:type="dxa"/>
          </w:tcPr>
          <w:p w:rsidR="00001A44" w:rsidRPr="006E6DB1" w:rsidRDefault="00001A44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Aide sociale (CPAS)</w:t>
            </w:r>
          </w:p>
        </w:tc>
        <w:tc>
          <w:tcPr>
            <w:tcW w:w="1789" w:type="dxa"/>
          </w:tcPr>
          <w:p w:rsidR="00001A44" w:rsidRPr="006E6DB1" w:rsidRDefault="00001A44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001A44" w:rsidRPr="006E6DB1" w:rsidRDefault="00001A44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001A44" w:rsidRPr="006E6DB1" w:rsidRDefault="00001A44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Pension alimentaire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Revenus locatifs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Revenus financiers (épargne, titres, …)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Annuel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Allocations familiales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Rente viagère</w:t>
            </w:r>
          </w:p>
        </w:tc>
        <w:tc>
          <w:tcPr>
            <w:tcW w:w="1789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  <w:tc>
          <w:tcPr>
            <w:tcW w:w="1150" w:type="dxa"/>
          </w:tcPr>
          <w:p w:rsidR="00D4690A" w:rsidRPr="006E6DB1" w:rsidRDefault="00D4690A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Mensuel</w:t>
            </w: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- €</w:t>
            </w:r>
          </w:p>
        </w:tc>
      </w:tr>
      <w:tr w:rsidR="00D4690A" w:rsidRPr="006E6DB1" w:rsidTr="006E6DB1">
        <w:tc>
          <w:tcPr>
            <w:tcW w:w="3823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  <w:r w:rsidRPr="006E6DB1">
              <w:rPr>
                <w:rFonts w:ascii="Arial" w:hAnsi="Arial" w:cs="Arial"/>
                <w:color w:val="FF0000"/>
                <w:sz w:val="20"/>
                <w:highlight w:val="green"/>
              </w:rPr>
              <w:t>TOTAL</w:t>
            </w:r>
          </w:p>
        </w:tc>
        <w:tc>
          <w:tcPr>
            <w:tcW w:w="1789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</w:p>
        </w:tc>
        <w:tc>
          <w:tcPr>
            <w:tcW w:w="1150" w:type="dxa"/>
          </w:tcPr>
          <w:p w:rsidR="00D4690A" w:rsidRPr="006E6DB1" w:rsidRDefault="00D4690A" w:rsidP="009201E4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</w:p>
        </w:tc>
        <w:tc>
          <w:tcPr>
            <w:tcW w:w="2254" w:type="dxa"/>
          </w:tcPr>
          <w:p w:rsidR="00D4690A" w:rsidRPr="006E6DB1" w:rsidRDefault="00001922" w:rsidP="00D4690A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6E6DB1">
              <w:rPr>
                <w:rFonts w:ascii="Arial" w:hAnsi="Arial" w:cs="Arial"/>
                <w:color w:val="FF0000"/>
                <w:sz w:val="20"/>
                <w:highlight w:val="green"/>
              </w:rPr>
              <w:t>- €</w:t>
            </w:r>
          </w:p>
        </w:tc>
      </w:tr>
    </w:tbl>
    <w:p w:rsidR="00001922" w:rsidRPr="006E6DB1" w:rsidRDefault="00001922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  <w:r w:rsidRPr="006E6DB1">
        <w:rPr>
          <w:rFonts w:ascii="Arial" w:hAnsi="Arial" w:cs="Arial"/>
          <w:sz w:val="20"/>
        </w:rPr>
        <w:br w:type="page"/>
      </w:r>
    </w:p>
    <w:p w:rsidR="00D4690A" w:rsidRPr="006E6DB1" w:rsidRDefault="00D4690A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p w:rsidR="009201E4" w:rsidRPr="006E6DB1" w:rsidRDefault="00E37945" w:rsidP="00001922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  <w:highlight w:val="yellow"/>
        </w:rPr>
      </w:pPr>
      <w:r w:rsidRPr="006E6DB1">
        <w:rPr>
          <w:rFonts w:ascii="Arial" w:hAnsi="Arial" w:cs="Arial"/>
          <w:sz w:val="20"/>
          <w:highlight w:val="yellow"/>
        </w:rPr>
        <w:t>Dépenses</w:t>
      </w:r>
      <w:r w:rsidR="00001922" w:rsidRPr="006E6DB1">
        <w:rPr>
          <w:rFonts w:ascii="Arial" w:hAnsi="Arial" w:cs="Arial"/>
          <w:sz w:val="20"/>
          <w:highlight w:val="yellow"/>
        </w:rPr>
        <w:t xml:space="preserve"> annuelles</w:t>
      </w:r>
    </w:p>
    <w:p w:rsidR="00E37945" w:rsidRPr="006E6DB1" w:rsidRDefault="00E37945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3192"/>
        <w:gridCol w:w="1512"/>
        <w:gridCol w:w="1321"/>
        <w:gridCol w:w="1920"/>
      </w:tblGrid>
      <w:tr w:rsidR="00E37945" w:rsidRPr="0035257C" w:rsidTr="0035257C">
        <w:trPr>
          <w:trHeight w:val="17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5" w:rsidRPr="0035257C" w:rsidRDefault="00E37945" w:rsidP="00F72475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45" w:rsidRPr="0035257C" w:rsidRDefault="00E37945" w:rsidP="00F72475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Type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45" w:rsidRPr="0035257C" w:rsidRDefault="0035257C" w:rsidP="00F72475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45" w:rsidRPr="0035257C" w:rsidRDefault="00E37945" w:rsidP="00F72475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Périodicité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45" w:rsidRPr="0035257C" w:rsidRDefault="00001922" w:rsidP="00F72475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Equivalent par an</w:t>
            </w:r>
          </w:p>
        </w:tc>
      </w:tr>
      <w:tr w:rsidR="0035257C" w:rsidRPr="0035257C" w:rsidTr="0035257C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Habitation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Loyer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/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prêt hypothécaire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pStyle w:val="Paragraphedeliste"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pStyle w:val="Paragraphedeliste"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Charges locatives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Chauffage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Trimestriel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Electricité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Eau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Trimestriel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Gaz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Précompte immobilier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Voiries/immondices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Sacs poubelle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Hebdomadaire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Entretien chaudière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Incendie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Vol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Entretien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Alimentation/produits entretien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Hebdomadaire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Habillement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Hygiène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Activités enfants, loisirs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Frais de garde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/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AD6F01" w:rsidRPr="0035257C">
              <w:rPr>
                <w:rFonts w:ascii="Arial" w:hAnsi="Arial" w:cs="Arial"/>
                <w:sz w:val="18"/>
                <w:szCs w:val="18"/>
                <w:lang w:eastAsia="fr-FR"/>
              </w:rPr>
              <w:t>crèche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Frais scolaires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Frais pharmaceutiques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/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médicaux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Véhicule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Financement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RC.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omnium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protection juridique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Taxe circulation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Carburant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Hebdomadaire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Entretiens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Contrôle technique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GSM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Téléphone fixe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/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internet</w:t>
            </w:r>
            <w:r w:rsidR="00AD6F0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/ </w:t>
            </w: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tv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Bimestriel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Contributions alimentaires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Mensuel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vie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R.C familiale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protection juridique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Assurance hospitalisation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Cotisation mutuelle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Cotisation syndicale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AD6F01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Impôt des personnes physiques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Animaux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Frais de transport (autre que véhicule)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Honoraires avocat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Frais de l’administration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AD6F01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lang w:eastAsia="fr-FR"/>
              </w:rPr>
              <w:t>Annuel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7C" w:rsidRDefault="0035257C" w:rsidP="0035257C">
            <w:pPr>
              <w:jc w:val="right"/>
            </w:pPr>
            <w:r w:rsidRPr="00F77E10">
              <w:rPr>
                <w:rFonts w:ascii="Arial" w:hAnsi="Arial" w:cs="Arial"/>
                <w:sz w:val="18"/>
                <w:szCs w:val="18"/>
                <w:lang w:eastAsia="fr-FR"/>
              </w:rPr>
              <w:t>€</w:t>
            </w:r>
          </w:p>
        </w:tc>
      </w:tr>
      <w:tr w:rsidR="0035257C" w:rsidRPr="0035257C" w:rsidTr="0035257C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57C" w:rsidRPr="0035257C" w:rsidRDefault="0035257C" w:rsidP="00352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  <w:t>TOTAL :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7C" w:rsidRPr="0035257C" w:rsidRDefault="0035257C" w:rsidP="0035257C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</w:pPr>
            <w:r w:rsidRPr="0035257C"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  <w:t xml:space="preserve">                    </w:t>
            </w:r>
            <w:r w:rsidRPr="0035257C"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  <w:t xml:space="preserve">€ </w:t>
            </w:r>
          </w:p>
        </w:tc>
      </w:tr>
    </w:tbl>
    <w:p w:rsidR="00E95807" w:rsidRDefault="00E95807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</w:p>
    <w:p w:rsidR="00E95807" w:rsidRDefault="00E95807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01922" w:rsidRPr="006E6DB1" w:rsidRDefault="00001922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</w:p>
    <w:p w:rsidR="00001922" w:rsidRPr="006E6DB1" w:rsidRDefault="00001922" w:rsidP="006E6DB1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  <w:highlight w:val="yellow"/>
        </w:rPr>
      </w:pPr>
      <w:r w:rsidRPr="006E6DB1">
        <w:rPr>
          <w:rFonts w:ascii="Arial" w:hAnsi="Arial" w:cs="Arial"/>
          <w:sz w:val="20"/>
          <w:highlight w:val="yellow"/>
        </w:rPr>
        <w:t>Différence entre les revenus annuels et les charges annuelles</w:t>
      </w:r>
    </w:p>
    <w:p w:rsidR="00001922" w:rsidRPr="006E6DB1" w:rsidRDefault="00001922" w:rsidP="00001922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8930" w:type="dxa"/>
        <w:tblInd w:w="279" w:type="dxa"/>
        <w:tblLook w:val="04A0" w:firstRow="1" w:lastRow="0" w:firstColumn="1" w:lastColumn="0" w:noHBand="0" w:noVBand="1"/>
      </w:tblPr>
      <w:tblGrid>
        <w:gridCol w:w="4229"/>
        <w:gridCol w:w="4701"/>
      </w:tblGrid>
      <w:tr w:rsidR="00001922" w:rsidRPr="006E6DB1" w:rsidTr="006E6DB1">
        <w:tc>
          <w:tcPr>
            <w:tcW w:w="4229" w:type="dxa"/>
          </w:tcPr>
          <w:p w:rsidR="00001922" w:rsidRPr="006E6DB1" w:rsidRDefault="00001922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Revenus annuels</w:t>
            </w:r>
          </w:p>
        </w:tc>
        <w:tc>
          <w:tcPr>
            <w:tcW w:w="4701" w:type="dxa"/>
          </w:tcPr>
          <w:p w:rsidR="00001922" w:rsidRPr="006E6DB1" w:rsidRDefault="00001922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001922" w:rsidRPr="006E6DB1" w:rsidTr="006E6DB1">
        <w:tc>
          <w:tcPr>
            <w:tcW w:w="4229" w:type="dxa"/>
          </w:tcPr>
          <w:p w:rsidR="00001922" w:rsidRPr="006E6DB1" w:rsidRDefault="00AD6F01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Dépenses</w:t>
            </w:r>
            <w:r w:rsidR="00FD42E6">
              <w:rPr>
                <w:rFonts w:ascii="Arial" w:hAnsi="Arial" w:cs="Arial"/>
                <w:sz w:val="20"/>
              </w:rPr>
              <w:t xml:space="preserve"> annuelles</w:t>
            </w:r>
          </w:p>
        </w:tc>
        <w:tc>
          <w:tcPr>
            <w:tcW w:w="4701" w:type="dxa"/>
          </w:tcPr>
          <w:p w:rsidR="00001922" w:rsidRPr="006E6DB1" w:rsidRDefault="00001922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001922" w:rsidRPr="006E6DB1" w:rsidTr="006E6DB1">
        <w:tc>
          <w:tcPr>
            <w:tcW w:w="4229" w:type="dxa"/>
          </w:tcPr>
          <w:p w:rsidR="00001922" w:rsidRPr="006E6DB1" w:rsidRDefault="00001922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  <w:highlight w:val="green"/>
              </w:rPr>
            </w:pPr>
            <w:r w:rsidRPr="006E6DB1">
              <w:rPr>
                <w:rFonts w:ascii="Arial" w:hAnsi="Arial" w:cs="Arial"/>
                <w:sz w:val="20"/>
                <w:highlight w:val="green"/>
              </w:rPr>
              <w:t>Solde</w:t>
            </w:r>
            <w:r w:rsidR="00E04480">
              <w:rPr>
                <w:rFonts w:ascii="Arial" w:hAnsi="Arial" w:cs="Arial"/>
                <w:sz w:val="20"/>
                <w:highlight w:val="green"/>
              </w:rPr>
              <w:t xml:space="preserve"> (différence)</w:t>
            </w:r>
          </w:p>
        </w:tc>
        <w:tc>
          <w:tcPr>
            <w:tcW w:w="4701" w:type="dxa"/>
          </w:tcPr>
          <w:p w:rsidR="00001922" w:rsidRPr="006E6DB1" w:rsidRDefault="00001922" w:rsidP="00001922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  <w:highlight w:val="green"/>
              </w:rPr>
              <w:t>€</w:t>
            </w:r>
          </w:p>
        </w:tc>
      </w:tr>
    </w:tbl>
    <w:p w:rsidR="00F72475" w:rsidRDefault="00F72475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</w:p>
    <w:p w:rsidR="00F72475" w:rsidRDefault="00F72475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E6DB1" w:rsidRPr="006E6DB1" w:rsidRDefault="006E6DB1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0"/>
        </w:rPr>
      </w:pPr>
    </w:p>
    <w:p w:rsidR="009201E4" w:rsidRPr="00F72475" w:rsidRDefault="009201E4" w:rsidP="00F7247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rFonts w:ascii="Arial" w:hAnsi="Arial" w:cs="Arial"/>
          <w:sz w:val="20"/>
          <w:highlight w:val="yellow"/>
        </w:rPr>
      </w:pPr>
      <w:r w:rsidRPr="00F72475">
        <w:rPr>
          <w:rFonts w:ascii="Arial" w:hAnsi="Arial" w:cs="Arial"/>
          <w:sz w:val="20"/>
          <w:highlight w:val="yellow"/>
        </w:rPr>
        <w:t>Montant</w:t>
      </w:r>
      <w:r w:rsidR="00E95807">
        <w:rPr>
          <w:rFonts w:ascii="Arial" w:hAnsi="Arial" w:cs="Arial"/>
          <w:sz w:val="20"/>
          <w:highlight w:val="yellow"/>
        </w:rPr>
        <w:t>s</w:t>
      </w:r>
      <w:r w:rsidRPr="00F72475">
        <w:rPr>
          <w:rFonts w:ascii="Arial" w:hAnsi="Arial" w:cs="Arial"/>
          <w:sz w:val="20"/>
          <w:highlight w:val="yellow"/>
        </w:rPr>
        <w:t xml:space="preserve"> mis à disposition de la personne protégée :</w:t>
      </w:r>
      <w:r w:rsidRPr="00F72475">
        <w:rPr>
          <w:rFonts w:ascii="Arial" w:hAnsi="Arial" w:cs="Arial"/>
          <w:sz w:val="20"/>
          <w:highlight w:val="yellow"/>
        </w:rPr>
        <w:tab/>
      </w:r>
      <w:r w:rsidRPr="00F72475">
        <w:rPr>
          <w:rFonts w:ascii="Arial" w:hAnsi="Arial" w:cs="Arial"/>
          <w:sz w:val="20"/>
          <w:highlight w:val="yellow"/>
        </w:rPr>
        <w:tab/>
      </w:r>
      <w:r w:rsidRPr="00F72475">
        <w:rPr>
          <w:rFonts w:ascii="Arial" w:hAnsi="Arial" w:cs="Arial"/>
          <w:sz w:val="20"/>
          <w:highlight w:val="yellow"/>
        </w:rPr>
        <w:tab/>
      </w:r>
      <w:r w:rsidR="00001922" w:rsidRPr="00F72475">
        <w:rPr>
          <w:rFonts w:ascii="Arial" w:hAnsi="Arial" w:cs="Arial"/>
          <w:sz w:val="20"/>
          <w:highlight w:val="yellow"/>
        </w:rPr>
        <w:t>- €</w:t>
      </w:r>
    </w:p>
    <w:p w:rsidR="0035257C" w:rsidRDefault="0035257C" w:rsidP="00AD3818">
      <w:pPr>
        <w:ind w:left="360"/>
        <w:jc w:val="both"/>
        <w:rPr>
          <w:rFonts w:ascii="Arial" w:hAnsi="Arial" w:cs="Arial"/>
          <w:sz w:val="20"/>
        </w:rPr>
      </w:pPr>
    </w:p>
    <w:p w:rsidR="0035257C" w:rsidRPr="0035257C" w:rsidRDefault="0035257C" w:rsidP="0035257C">
      <w:pPr>
        <w:ind w:left="720"/>
        <w:jc w:val="both"/>
        <w:rPr>
          <w:rFonts w:ascii="Arial" w:hAnsi="Arial" w:cs="Arial"/>
          <w:sz w:val="20"/>
          <w:lang w:val="fr-BE"/>
        </w:rPr>
      </w:pPr>
      <w:r w:rsidRPr="0035257C">
        <w:rPr>
          <w:rFonts w:ascii="Arial" w:hAnsi="Arial" w:cs="Arial"/>
          <w:sz w:val="20"/>
          <w:lang w:val="fr-BE"/>
        </w:rPr>
        <w:t>La « </w:t>
      </w:r>
      <w:r w:rsidRPr="0035257C">
        <w:rPr>
          <w:rFonts w:ascii="Arial" w:hAnsi="Arial" w:cs="Arial"/>
          <w:i/>
          <w:sz w:val="20"/>
          <w:lang w:val="fr-BE"/>
        </w:rPr>
        <w:t>gestion journalière </w:t>
      </w:r>
      <w:r w:rsidRPr="0035257C">
        <w:rPr>
          <w:rFonts w:ascii="Arial" w:hAnsi="Arial" w:cs="Arial"/>
          <w:sz w:val="20"/>
          <w:lang w:val="fr-BE"/>
        </w:rPr>
        <w:t>» est définie comme étant la gestion des sommes mises à disposition de la personne protégée sur un compte banque à vue à ouvrir par l’administrateur de biens au nom de la personne protégée intitulé «</w:t>
      </w:r>
      <w:r w:rsidRPr="0035257C">
        <w:rPr>
          <w:rFonts w:ascii="Arial" w:hAnsi="Arial" w:cs="Arial"/>
          <w:i/>
          <w:sz w:val="20"/>
          <w:lang w:val="fr-BE"/>
        </w:rPr>
        <w:t>compte à usage personnel</w:t>
      </w:r>
      <w:r w:rsidRPr="0035257C">
        <w:rPr>
          <w:rFonts w:ascii="Arial" w:hAnsi="Arial" w:cs="Arial"/>
          <w:sz w:val="20"/>
          <w:lang w:val="fr-BE"/>
        </w:rPr>
        <w:t>» et que la personne protégée pourra gérer seule.</w:t>
      </w:r>
    </w:p>
    <w:p w:rsidR="0035257C" w:rsidRPr="0035257C" w:rsidRDefault="0035257C" w:rsidP="00AD3818">
      <w:pPr>
        <w:ind w:left="360"/>
        <w:jc w:val="both"/>
        <w:rPr>
          <w:rFonts w:ascii="Arial" w:hAnsi="Arial" w:cs="Arial"/>
          <w:sz w:val="20"/>
          <w:lang w:val="fr-BE"/>
        </w:rPr>
      </w:pPr>
    </w:p>
    <w:p w:rsidR="0035257C" w:rsidRPr="0035257C" w:rsidRDefault="0035257C" w:rsidP="0035257C">
      <w:pPr>
        <w:ind w:left="720"/>
        <w:jc w:val="both"/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</w:rPr>
        <w:t xml:space="preserve">Si l’ordonnance de désignation prévoit que la personne </w:t>
      </w:r>
      <w:r w:rsidR="00344252">
        <w:rPr>
          <w:rFonts w:ascii="Arial" w:hAnsi="Arial" w:cs="Arial"/>
          <w:sz w:val="20"/>
        </w:rPr>
        <w:t>protégée</w:t>
      </w:r>
      <w:r>
        <w:rPr>
          <w:rFonts w:ascii="Arial" w:hAnsi="Arial" w:cs="Arial"/>
          <w:sz w:val="20"/>
        </w:rPr>
        <w:t xml:space="preserve"> est capable de poser des actes de gestion journalière, alors l</w:t>
      </w:r>
      <w:r w:rsidRPr="0035257C">
        <w:rPr>
          <w:rFonts w:ascii="Arial" w:hAnsi="Arial" w:cs="Arial"/>
          <w:sz w:val="20"/>
          <w:lang w:val="fr-BE"/>
        </w:rPr>
        <w:t>e montant mis à</w:t>
      </w:r>
      <w:r>
        <w:rPr>
          <w:rFonts w:ascii="Arial" w:hAnsi="Arial" w:cs="Arial"/>
          <w:sz w:val="20"/>
          <w:lang w:val="fr-BE"/>
        </w:rPr>
        <w:t xml:space="preserve"> sa</w:t>
      </w:r>
      <w:r w:rsidRPr="0035257C">
        <w:rPr>
          <w:rFonts w:ascii="Arial" w:hAnsi="Arial" w:cs="Arial"/>
          <w:sz w:val="20"/>
          <w:lang w:val="fr-BE"/>
        </w:rPr>
        <w:t xml:space="preserve"> disposition sur </w:t>
      </w:r>
      <w:r w:rsidR="00E95807">
        <w:rPr>
          <w:rFonts w:ascii="Arial" w:hAnsi="Arial" w:cs="Arial"/>
          <w:sz w:val="20"/>
          <w:lang w:val="fr-BE"/>
        </w:rPr>
        <w:t>le</w:t>
      </w:r>
      <w:r w:rsidRPr="0035257C">
        <w:rPr>
          <w:rFonts w:ascii="Arial" w:hAnsi="Arial" w:cs="Arial"/>
          <w:sz w:val="20"/>
          <w:lang w:val="fr-BE"/>
        </w:rPr>
        <w:t xml:space="preserve"> </w:t>
      </w:r>
      <w:r w:rsidR="00E95807">
        <w:rPr>
          <w:rFonts w:ascii="Arial" w:hAnsi="Arial" w:cs="Arial"/>
          <w:sz w:val="20"/>
          <w:lang w:val="fr-BE"/>
        </w:rPr>
        <w:t>«</w:t>
      </w:r>
      <w:r w:rsidR="00E95807" w:rsidRPr="00E95807">
        <w:rPr>
          <w:rFonts w:ascii="Arial" w:hAnsi="Arial" w:cs="Arial"/>
          <w:i/>
          <w:sz w:val="20"/>
          <w:lang w:val="fr-BE"/>
        </w:rPr>
        <w:t> </w:t>
      </w:r>
      <w:r w:rsidRPr="00E95807">
        <w:rPr>
          <w:rFonts w:ascii="Arial" w:hAnsi="Arial" w:cs="Arial"/>
          <w:i/>
          <w:sz w:val="20"/>
          <w:lang w:val="fr-BE"/>
        </w:rPr>
        <w:t xml:space="preserve">compte </w:t>
      </w:r>
      <w:r w:rsidR="00E95807" w:rsidRPr="00E95807">
        <w:rPr>
          <w:rFonts w:ascii="Arial" w:hAnsi="Arial" w:cs="Arial"/>
          <w:i/>
          <w:sz w:val="20"/>
          <w:lang w:val="fr-BE"/>
        </w:rPr>
        <w:t>à usage personnel </w:t>
      </w:r>
      <w:r w:rsidR="00E95807">
        <w:rPr>
          <w:rFonts w:ascii="Arial" w:hAnsi="Arial" w:cs="Arial"/>
          <w:sz w:val="20"/>
          <w:lang w:val="fr-BE"/>
        </w:rPr>
        <w:t xml:space="preserve">» </w:t>
      </w:r>
      <w:r w:rsidRPr="0035257C">
        <w:rPr>
          <w:rFonts w:ascii="Arial" w:hAnsi="Arial" w:cs="Arial"/>
          <w:sz w:val="20"/>
          <w:lang w:val="fr-BE"/>
        </w:rPr>
        <w:t>sera déterminé par l’administrateur après s’être concerté à ce sujet avec la personne protégée et</w:t>
      </w:r>
      <w:r w:rsidR="00E95807">
        <w:rPr>
          <w:rFonts w:ascii="Arial" w:hAnsi="Arial" w:cs="Arial"/>
          <w:sz w:val="20"/>
          <w:lang w:val="fr-BE"/>
        </w:rPr>
        <w:t>,</w:t>
      </w:r>
      <w:r w:rsidRPr="0035257C">
        <w:rPr>
          <w:rFonts w:ascii="Arial" w:hAnsi="Arial" w:cs="Arial"/>
          <w:sz w:val="20"/>
          <w:lang w:val="fr-BE"/>
        </w:rPr>
        <w:t xml:space="preserve"> le cas échéant</w:t>
      </w:r>
      <w:r w:rsidR="00E95807">
        <w:rPr>
          <w:rFonts w:ascii="Arial" w:hAnsi="Arial" w:cs="Arial"/>
          <w:sz w:val="20"/>
          <w:lang w:val="fr-BE"/>
        </w:rPr>
        <w:t>,</w:t>
      </w:r>
      <w:r w:rsidRPr="0035257C">
        <w:rPr>
          <w:rFonts w:ascii="Arial" w:hAnsi="Arial" w:cs="Arial"/>
          <w:sz w:val="20"/>
          <w:lang w:val="fr-BE"/>
        </w:rPr>
        <w:t xml:space="preserve"> la personne de confiance et l’administrateur de la personne.</w:t>
      </w:r>
    </w:p>
    <w:p w:rsidR="0035257C" w:rsidRPr="0035257C" w:rsidRDefault="0035257C" w:rsidP="0035257C">
      <w:pPr>
        <w:ind w:left="720"/>
        <w:jc w:val="both"/>
        <w:rPr>
          <w:rFonts w:ascii="Arial" w:hAnsi="Arial" w:cs="Arial"/>
          <w:sz w:val="20"/>
          <w:lang w:val="fr-BE"/>
        </w:rPr>
      </w:pPr>
    </w:p>
    <w:p w:rsidR="0035257C" w:rsidRPr="0035257C" w:rsidRDefault="0035257C" w:rsidP="0035257C">
      <w:pPr>
        <w:ind w:left="720"/>
        <w:jc w:val="both"/>
        <w:rPr>
          <w:rFonts w:ascii="Arial" w:hAnsi="Arial" w:cs="Arial"/>
          <w:sz w:val="20"/>
          <w:lang w:val="fr-BE"/>
        </w:rPr>
      </w:pPr>
      <w:r w:rsidRPr="0035257C">
        <w:rPr>
          <w:rFonts w:ascii="Arial" w:hAnsi="Arial" w:cs="Arial"/>
          <w:sz w:val="20"/>
          <w:lang w:val="fr-BE"/>
        </w:rPr>
        <w:t xml:space="preserve">La fixation de ce montant </w:t>
      </w:r>
      <w:r w:rsidR="00E95807">
        <w:rPr>
          <w:rFonts w:ascii="Arial" w:hAnsi="Arial" w:cs="Arial"/>
          <w:sz w:val="20"/>
          <w:lang w:val="fr-BE"/>
        </w:rPr>
        <w:t>doit faire</w:t>
      </w:r>
      <w:r w:rsidRPr="0035257C">
        <w:rPr>
          <w:rFonts w:ascii="Arial" w:hAnsi="Arial" w:cs="Arial"/>
          <w:sz w:val="20"/>
          <w:lang w:val="fr-BE"/>
        </w:rPr>
        <w:t xml:space="preserve"> l’objet d’un écrit </w:t>
      </w:r>
      <w:r w:rsidR="00E95807">
        <w:rPr>
          <w:rFonts w:ascii="Arial" w:hAnsi="Arial" w:cs="Arial"/>
          <w:sz w:val="20"/>
          <w:lang w:val="fr-BE"/>
        </w:rPr>
        <w:t>(le présent document) qui détaillera</w:t>
      </w:r>
      <w:r w:rsidRPr="0035257C">
        <w:rPr>
          <w:rFonts w:ascii="Arial" w:hAnsi="Arial" w:cs="Arial"/>
          <w:sz w:val="20"/>
          <w:lang w:val="fr-BE"/>
        </w:rPr>
        <w:t xml:space="preserve"> le mode de calcul et la destination présumée des somme</w:t>
      </w:r>
      <w:r w:rsidR="00E95807">
        <w:rPr>
          <w:rFonts w:ascii="Arial" w:hAnsi="Arial" w:cs="Arial"/>
          <w:sz w:val="20"/>
          <w:lang w:val="fr-BE"/>
        </w:rPr>
        <w:t>s</w:t>
      </w:r>
      <w:r w:rsidRPr="0035257C">
        <w:rPr>
          <w:rFonts w:ascii="Arial" w:hAnsi="Arial" w:cs="Arial"/>
          <w:sz w:val="20"/>
          <w:lang w:val="fr-BE"/>
        </w:rPr>
        <w:t xml:space="preserve"> mises à disposition.</w:t>
      </w:r>
    </w:p>
    <w:p w:rsidR="0035257C" w:rsidRPr="006E6DB1" w:rsidRDefault="0035257C" w:rsidP="00AD3818">
      <w:pPr>
        <w:ind w:left="360"/>
        <w:jc w:val="both"/>
        <w:rPr>
          <w:rFonts w:ascii="Arial" w:hAnsi="Arial" w:cs="Arial"/>
          <w:sz w:val="20"/>
        </w:rPr>
      </w:pPr>
    </w:p>
    <w:p w:rsidR="006E6DB1" w:rsidRPr="00E95807" w:rsidRDefault="00001922" w:rsidP="00AD3818">
      <w:pPr>
        <w:pStyle w:val="Paragraphedeliste"/>
        <w:numPr>
          <w:ilvl w:val="0"/>
          <w:numId w:val="7"/>
        </w:numPr>
        <w:ind w:left="1080"/>
        <w:jc w:val="both"/>
        <w:rPr>
          <w:rFonts w:ascii="Arial" w:hAnsi="Arial" w:cs="Arial"/>
          <w:b/>
          <w:sz w:val="20"/>
        </w:rPr>
      </w:pPr>
      <w:r w:rsidRPr="00E95807">
        <w:rPr>
          <w:rFonts w:ascii="Arial" w:hAnsi="Arial" w:cs="Arial"/>
          <w:b/>
          <w:sz w:val="20"/>
        </w:rPr>
        <w:t xml:space="preserve">Préciser la régularité du versement (hebdomadaire, mensuel, etc.) : </w:t>
      </w:r>
    </w:p>
    <w:p w:rsidR="006E6DB1" w:rsidRPr="006E6DB1" w:rsidRDefault="006E6DB1" w:rsidP="00AD3818">
      <w:pPr>
        <w:pStyle w:val="Paragraphedeliste"/>
        <w:ind w:left="1080"/>
        <w:jc w:val="both"/>
        <w:rPr>
          <w:rFonts w:ascii="Arial" w:hAnsi="Arial" w:cs="Arial"/>
          <w:sz w:val="20"/>
        </w:rPr>
      </w:pPr>
    </w:p>
    <w:p w:rsidR="00001922" w:rsidRPr="006E6DB1" w:rsidRDefault="006E6DB1" w:rsidP="00AD3818">
      <w:pPr>
        <w:pStyle w:val="Paragraphedeliste"/>
        <w:ind w:left="1080"/>
        <w:jc w:val="both"/>
        <w:rPr>
          <w:rFonts w:ascii="Arial" w:hAnsi="Arial" w:cs="Arial"/>
          <w:sz w:val="20"/>
        </w:rPr>
      </w:pPr>
      <w:r w:rsidRPr="006E6DB1">
        <w:rPr>
          <w:rFonts w:ascii="Arial" w:hAnsi="Arial" w:cs="Arial"/>
          <w:sz w:val="20"/>
        </w:rPr>
        <w:t>…………………………………………………</w:t>
      </w:r>
      <w:r w:rsidR="00001922" w:rsidRPr="006E6DB1">
        <w:rPr>
          <w:rFonts w:ascii="Arial" w:hAnsi="Arial" w:cs="Arial"/>
          <w:sz w:val="20"/>
        </w:rPr>
        <w:t>……………………</w:t>
      </w:r>
    </w:p>
    <w:p w:rsidR="00001922" w:rsidRPr="006E6DB1" w:rsidRDefault="00001922" w:rsidP="00AD3818">
      <w:pPr>
        <w:ind w:left="360"/>
        <w:jc w:val="both"/>
        <w:rPr>
          <w:rFonts w:ascii="Arial" w:hAnsi="Arial" w:cs="Arial"/>
          <w:sz w:val="20"/>
        </w:rPr>
      </w:pPr>
    </w:p>
    <w:p w:rsidR="009201E4" w:rsidRPr="00E95807" w:rsidRDefault="00314B68" w:rsidP="00AD3818">
      <w:pPr>
        <w:pStyle w:val="Paragraphedeliste"/>
        <w:numPr>
          <w:ilvl w:val="0"/>
          <w:numId w:val="7"/>
        </w:numPr>
        <w:ind w:left="1080"/>
        <w:jc w:val="both"/>
        <w:rPr>
          <w:rFonts w:ascii="Arial" w:hAnsi="Arial" w:cs="Arial"/>
          <w:b/>
          <w:sz w:val="20"/>
          <w:lang w:val="fr-BE"/>
        </w:rPr>
      </w:pPr>
      <w:r w:rsidRPr="00E95807">
        <w:rPr>
          <w:rFonts w:ascii="Arial" w:hAnsi="Arial" w:cs="Arial"/>
          <w:b/>
          <w:sz w:val="20"/>
          <w:lang w:val="fr-BE"/>
        </w:rPr>
        <w:t xml:space="preserve">Préciser </w:t>
      </w:r>
      <w:r w:rsidR="00E95807" w:rsidRPr="00E95807">
        <w:rPr>
          <w:rFonts w:ascii="Arial" w:hAnsi="Arial" w:cs="Arial"/>
          <w:b/>
          <w:sz w:val="20"/>
          <w:lang w:val="fr-BE"/>
        </w:rPr>
        <w:t xml:space="preserve">la destination présumée des somme mises à disposition </w:t>
      </w:r>
      <w:r w:rsidR="006E6DB1" w:rsidRPr="00E95807">
        <w:rPr>
          <w:rFonts w:ascii="Arial" w:hAnsi="Arial" w:cs="Arial"/>
          <w:b/>
          <w:sz w:val="20"/>
          <w:lang w:val="fr-BE"/>
        </w:rPr>
        <w:t>de la personne protégée</w:t>
      </w:r>
      <w:r w:rsidRPr="00E95807">
        <w:rPr>
          <w:rFonts w:ascii="Arial" w:hAnsi="Arial" w:cs="Arial"/>
          <w:b/>
          <w:sz w:val="20"/>
          <w:lang w:val="fr-BE"/>
        </w:rPr>
        <w:t> :</w:t>
      </w:r>
      <w:r w:rsidR="00E95807">
        <w:rPr>
          <w:rFonts w:ascii="Arial" w:hAnsi="Arial" w:cs="Arial"/>
          <w:b/>
          <w:sz w:val="20"/>
          <w:lang w:val="fr-BE"/>
        </w:rPr>
        <w:t xml:space="preserve"> à quoi les montants remis doivent-il</w:t>
      </w:r>
      <w:r w:rsidR="00344252">
        <w:rPr>
          <w:rFonts w:ascii="Arial" w:hAnsi="Arial" w:cs="Arial"/>
          <w:b/>
          <w:sz w:val="20"/>
          <w:lang w:val="fr-BE"/>
        </w:rPr>
        <w:t>s</w:t>
      </w:r>
      <w:r w:rsidR="00E95807">
        <w:rPr>
          <w:rFonts w:ascii="Arial" w:hAnsi="Arial" w:cs="Arial"/>
          <w:b/>
          <w:sz w:val="20"/>
          <w:lang w:val="fr-BE"/>
        </w:rPr>
        <w:t xml:space="preserve"> servir ?</w:t>
      </w:r>
    </w:p>
    <w:p w:rsidR="006E6DB1" w:rsidRPr="006E6DB1" w:rsidRDefault="006E6DB1" w:rsidP="00AD3818">
      <w:pPr>
        <w:ind w:left="360"/>
        <w:jc w:val="both"/>
        <w:rPr>
          <w:rFonts w:ascii="Arial" w:hAnsi="Arial" w:cs="Arial"/>
          <w:sz w:val="20"/>
          <w:lang w:val="fr-BE"/>
        </w:rPr>
      </w:pPr>
    </w:p>
    <w:tbl>
      <w:tblPr>
        <w:tblStyle w:val="Grilledutableau"/>
        <w:tblW w:w="9067" w:type="dxa"/>
        <w:tblInd w:w="360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Destination</w:t>
            </w: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Montant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</w:rPr>
            </w:pPr>
            <w:r w:rsidRPr="006E6DB1">
              <w:rPr>
                <w:rFonts w:ascii="Arial" w:hAnsi="Arial" w:cs="Arial"/>
                <w:sz w:val="20"/>
              </w:rPr>
              <w:t>€</w:t>
            </w:r>
          </w:p>
        </w:tc>
      </w:tr>
      <w:tr w:rsidR="006E6DB1" w:rsidRPr="006E6DB1" w:rsidTr="00AD3818">
        <w:tc>
          <w:tcPr>
            <w:tcW w:w="6658" w:type="dxa"/>
          </w:tcPr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  <w:r w:rsidRPr="006E6DB1">
              <w:rPr>
                <w:rFonts w:ascii="Arial" w:hAnsi="Arial" w:cs="Arial"/>
                <w:color w:val="FF0000"/>
                <w:sz w:val="20"/>
                <w:highlight w:val="green"/>
              </w:rPr>
              <w:t>TOTAL</w:t>
            </w:r>
          </w:p>
          <w:p w:rsidR="006E6DB1" w:rsidRPr="006E6DB1" w:rsidRDefault="006E6DB1" w:rsidP="00395328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both"/>
              <w:rPr>
                <w:rFonts w:ascii="Arial" w:hAnsi="Arial" w:cs="Arial"/>
                <w:color w:val="FF0000"/>
                <w:sz w:val="20"/>
                <w:highlight w:val="green"/>
              </w:rPr>
            </w:pPr>
          </w:p>
        </w:tc>
        <w:tc>
          <w:tcPr>
            <w:tcW w:w="2409" w:type="dxa"/>
          </w:tcPr>
          <w:p w:rsidR="006E6DB1" w:rsidRPr="006E6DB1" w:rsidRDefault="006E6DB1" w:rsidP="006E6DB1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sz w:val="20"/>
                <w:highlight w:val="green"/>
              </w:rPr>
            </w:pPr>
          </w:p>
          <w:p w:rsidR="006E6DB1" w:rsidRPr="006E6DB1" w:rsidRDefault="006E6DB1" w:rsidP="006E6DB1">
            <w:pPr>
              <w:tabs>
                <w:tab w:val="left" w:pos="284"/>
                <w:tab w:val="right" w:leader="dot" w:pos="6237"/>
                <w:tab w:val="left" w:pos="6521"/>
                <w:tab w:val="right" w:leader="dot" w:pos="9072"/>
              </w:tabs>
              <w:jc w:val="right"/>
              <w:rPr>
                <w:rFonts w:ascii="Arial" w:hAnsi="Arial" w:cs="Arial"/>
                <w:color w:val="FF0000"/>
                <w:sz w:val="20"/>
                <w:highlight w:val="green"/>
              </w:rPr>
            </w:pPr>
            <w:r w:rsidRPr="006E6DB1">
              <w:rPr>
                <w:rFonts w:ascii="Arial" w:hAnsi="Arial" w:cs="Arial"/>
                <w:sz w:val="20"/>
                <w:highlight w:val="green"/>
              </w:rPr>
              <w:t>- €</w:t>
            </w:r>
          </w:p>
        </w:tc>
      </w:tr>
    </w:tbl>
    <w:p w:rsidR="00314B68" w:rsidRPr="009201E4" w:rsidRDefault="00314B68" w:rsidP="009201E4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lang w:val="fr-BE"/>
        </w:rPr>
      </w:pPr>
    </w:p>
    <w:sectPr w:rsidR="00314B68" w:rsidRPr="00920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01" w:rsidRDefault="00AD6F01" w:rsidP="009E7104">
      <w:r>
        <w:separator/>
      </w:r>
    </w:p>
  </w:endnote>
  <w:endnote w:type="continuationSeparator" w:id="0">
    <w:p w:rsidR="00AD6F01" w:rsidRDefault="00AD6F01" w:rsidP="009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01" w:rsidRDefault="00AD6F01" w:rsidP="009E7104">
      <w:r>
        <w:separator/>
      </w:r>
    </w:p>
  </w:footnote>
  <w:footnote w:type="continuationSeparator" w:id="0">
    <w:p w:rsidR="00AD6F01" w:rsidRDefault="00AD6F01" w:rsidP="009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2F73"/>
    <w:multiLevelType w:val="hybridMultilevel"/>
    <w:tmpl w:val="580C4C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961D9"/>
    <w:multiLevelType w:val="hybridMultilevel"/>
    <w:tmpl w:val="26E81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95A"/>
    <w:multiLevelType w:val="hybridMultilevel"/>
    <w:tmpl w:val="580C4C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6EFC"/>
    <w:multiLevelType w:val="hybridMultilevel"/>
    <w:tmpl w:val="3482D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701"/>
    <w:multiLevelType w:val="hybridMultilevel"/>
    <w:tmpl w:val="58D4205E"/>
    <w:lvl w:ilvl="0" w:tplc="C9900D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2348"/>
    <w:multiLevelType w:val="hybridMultilevel"/>
    <w:tmpl w:val="FEA82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4FD5"/>
    <w:multiLevelType w:val="hybridMultilevel"/>
    <w:tmpl w:val="CF4ACF04"/>
    <w:lvl w:ilvl="0" w:tplc="EE5E1E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0262"/>
    <w:multiLevelType w:val="hybridMultilevel"/>
    <w:tmpl w:val="2520A968"/>
    <w:lvl w:ilvl="0" w:tplc="036A3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46"/>
    <w:rsid w:val="00001922"/>
    <w:rsid w:val="00001A44"/>
    <w:rsid w:val="000D1A2A"/>
    <w:rsid w:val="00165058"/>
    <w:rsid w:val="00267A48"/>
    <w:rsid w:val="00314B68"/>
    <w:rsid w:val="00344252"/>
    <w:rsid w:val="0035257C"/>
    <w:rsid w:val="00395328"/>
    <w:rsid w:val="00471CDE"/>
    <w:rsid w:val="005E6346"/>
    <w:rsid w:val="0061641F"/>
    <w:rsid w:val="006D0B55"/>
    <w:rsid w:val="006E6DB1"/>
    <w:rsid w:val="008A4B9C"/>
    <w:rsid w:val="009201E4"/>
    <w:rsid w:val="009E7104"/>
    <w:rsid w:val="00A01E7E"/>
    <w:rsid w:val="00A0284A"/>
    <w:rsid w:val="00A21A84"/>
    <w:rsid w:val="00AD3818"/>
    <w:rsid w:val="00AD6F01"/>
    <w:rsid w:val="00D4690A"/>
    <w:rsid w:val="00DA7C69"/>
    <w:rsid w:val="00DC42DA"/>
    <w:rsid w:val="00E04480"/>
    <w:rsid w:val="00E37945"/>
    <w:rsid w:val="00E95807"/>
    <w:rsid w:val="00F72475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8D47-4756-407D-A503-C9518A5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1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42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2E6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9E71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7104"/>
    <w:rPr>
      <w:rFonts w:ascii="Times New Roman" w:eastAsia="Times New Roman" w:hAnsi="Times New Roman" w:cs="Times New Roman"/>
      <w:sz w:val="26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9E71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104"/>
    <w:rPr>
      <w:rFonts w:ascii="Times New Roman" w:eastAsia="Times New Roman" w:hAnsi="Times New Roman" w:cs="Times New Roman"/>
      <w:sz w:val="26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509B-623D-4C14-9729-FA5EA79C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1B1A6368.dotm</Template>
  <TotalTime>0</TotalTime>
  <Pages>5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Nicaise (FOD Justitie - SPF Justice)</dc:creator>
  <cp:keywords/>
  <dc:description/>
  <cp:lastModifiedBy>Nicaise Marc</cp:lastModifiedBy>
  <cp:revision>2</cp:revision>
  <cp:lastPrinted>2018-01-19T10:34:00Z</cp:lastPrinted>
  <dcterms:created xsi:type="dcterms:W3CDTF">2018-01-30T11:14:00Z</dcterms:created>
  <dcterms:modified xsi:type="dcterms:W3CDTF">2018-01-30T11:14:00Z</dcterms:modified>
</cp:coreProperties>
</file>