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84" w:rsidRPr="00A961E4" w:rsidRDefault="001A6184" w:rsidP="00C44284">
      <w:pPr>
        <w:jc w:val="right"/>
        <w:rPr>
          <w:rFonts w:asciiTheme="majorHAnsi" w:eastAsiaTheme="majorEastAsia" w:hAnsiTheme="majorHAnsi" w:cstheme="majorBidi"/>
          <w:color w:val="0065A4"/>
          <w:sz w:val="20"/>
          <w:szCs w:val="80"/>
          <w:lang w:val="nl-BE"/>
        </w:rPr>
      </w:pPr>
      <w:bookmarkStart w:id="0" w:name="_GoBack"/>
      <w:bookmarkEnd w:id="0"/>
      <w:r w:rsidRPr="00A961E4">
        <w:rPr>
          <w:rFonts w:asciiTheme="majorHAnsi" w:eastAsiaTheme="majorEastAsia" w:hAnsiTheme="majorHAnsi" w:cstheme="majorBidi"/>
          <w:noProof/>
          <w:color w:val="0065A4"/>
          <w:sz w:val="56"/>
          <w:szCs w:val="80"/>
          <w:lang w:val="nl-BE" w:eastAsia="nl-BE"/>
        </w:rPr>
        <w:drawing>
          <wp:anchor distT="0" distB="0" distL="114300" distR="114300" simplePos="0" relativeHeight="251659264" behindDoc="1" locked="0" layoutInCell="1" allowOverlap="1" wp14:anchorId="573968D4" wp14:editId="50776847">
            <wp:simplePos x="0" y="0"/>
            <wp:positionH relativeFrom="column">
              <wp:posOffset>-914400</wp:posOffset>
            </wp:positionH>
            <wp:positionV relativeFrom="paragraph">
              <wp:posOffset>-1359535</wp:posOffset>
            </wp:positionV>
            <wp:extent cx="7648575" cy="1028700"/>
            <wp:effectExtent l="0" t="0" r="9525" b="0"/>
            <wp:wrapNone/>
            <wp:docPr id="3" name="Picture 3" descr="banner groetenk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groetenka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85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61E4">
        <w:rPr>
          <w:rFonts w:asciiTheme="majorHAnsi" w:eastAsiaTheme="majorEastAsia" w:hAnsiTheme="majorHAnsi" w:cstheme="majorBidi"/>
          <w:noProof/>
          <w:color w:val="0065A4"/>
          <w:sz w:val="56"/>
          <w:szCs w:val="80"/>
          <w:lang w:val="nl-BE" w:eastAsia="nl-BE"/>
        </w:rPr>
        <mc:AlternateContent>
          <mc:Choice Requires="wps">
            <w:drawing>
              <wp:anchor distT="0" distB="0" distL="114300" distR="114300" simplePos="0" relativeHeight="251660288" behindDoc="0" locked="0" layoutInCell="1" allowOverlap="1" wp14:anchorId="5E22D9BE" wp14:editId="7A0849BA">
                <wp:simplePos x="0" y="0"/>
                <wp:positionH relativeFrom="column">
                  <wp:posOffset>1019175</wp:posOffset>
                </wp:positionH>
                <wp:positionV relativeFrom="paragraph">
                  <wp:posOffset>-1359535</wp:posOffset>
                </wp:positionV>
                <wp:extent cx="5650230" cy="98107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981075"/>
                        </a:xfrm>
                        <a:prstGeom prst="rect">
                          <a:avLst/>
                        </a:prstGeom>
                        <a:noFill/>
                        <a:ln w="9525">
                          <a:noFill/>
                          <a:miter lim="800000"/>
                          <a:headEnd/>
                          <a:tailEnd/>
                        </a:ln>
                      </wps:spPr>
                      <wps:txbx>
                        <w:txbxContent>
                          <w:p w:rsidR="00340E66" w:rsidRPr="00F15B2D" w:rsidRDefault="007B005E" w:rsidP="00F15B2D">
                            <w:pPr>
                              <w:spacing w:before="240"/>
                              <w:ind w:right="397"/>
                              <w:jc w:val="right"/>
                              <w:rPr>
                                <w:b/>
                                <w:color w:val="FFFFFF" w:themeColor="background1"/>
                                <w:sz w:val="32"/>
                                <w:lang w:val="nl-BE"/>
                              </w:rPr>
                            </w:pPr>
                            <w:r w:rsidRPr="007B005E">
                              <w:rPr>
                                <w:noProof/>
                                <w:lang w:val="nl-BE" w:eastAsia="nl-BE"/>
                              </w:rPr>
                              <w:drawing>
                                <wp:inline distT="0" distB="0" distL="0" distR="0">
                                  <wp:extent cx="2438400" cy="853440"/>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8534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2D9BE" id="_x0000_t202" coordsize="21600,21600" o:spt="202" path="m,l,21600r21600,l21600,xe">
                <v:stroke joinstyle="miter"/>
                <v:path gradientshapeok="t" o:connecttype="rect"/>
              </v:shapetype>
              <v:shape id="Tekstvak 2" o:spid="_x0000_s1026" type="#_x0000_t202" style="position:absolute;left:0;text-align:left;margin-left:80.25pt;margin-top:-107.05pt;width:444.9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" filled="f" stroked="f">
                <v:textbox>
                  <w:txbxContent>
                    <w:p w:rsidR="00340E66" w:rsidRPr="00F15B2D" w:rsidRDefault="007B005E" w:rsidP="00F15B2D">
                      <w:pPr>
                        <w:spacing w:before="240"/>
                        <w:ind w:right="397"/>
                        <w:jc w:val="right"/>
                        <w:rPr>
                          <w:b/>
                          <w:color w:val="FFFFFF" w:themeColor="background1"/>
                          <w:sz w:val="32"/>
                          <w:lang w:val="nl-BE"/>
                        </w:rPr>
                      </w:pPr>
                      <w:r w:rsidRPr="007B005E">
                        <w:drawing>
                          <wp:inline distT="0" distB="0" distL="0" distR="0">
                            <wp:extent cx="2438400" cy="853440"/>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853440"/>
                                    </a:xfrm>
                                    <a:prstGeom prst="rect">
                                      <a:avLst/>
                                    </a:prstGeom>
                                    <a:noFill/>
                                    <a:ln>
                                      <a:noFill/>
                                    </a:ln>
                                  </pic:spPr>
                                </pic:pic>
                              </a:graphicData>
                            </a:graphic>
                          </wp:inline>
                        </w:drawing>
                      </w:r>
                    </w:p>
                  </w:txbxContent>
                </v:textbox>
              </v:shape>
            </w:pict>
          </mc:Fallback>
        </mc:AlternateContent>
      </w:r>
    </w:p>
    <w:p w:rsidR="00E85EA1" w:rsidRPr="00A961E4" w:rsidRDefault="00E85EA1">
      <w:pPr>
        <w:rPr>
          <w:rFonts w:asciiTheme="majorHAnsi" w:eastAsiaTheme="majorEastAsia" w:hAnsiTheme="majorHAnsi" w:cstheme="majorBidi"/>
          <w:color w:val="0065A4"/>
          <w:sz w:val="56"/>
          <w:szCs w:val="80"/>
          <w:lang w:val="nl-BE"/>
        </w:rPr>
      </w:pPr>
    </w:p>
    <w:p w:rsidR="00C44284" w:rsidRPr="00A961E4" w:rsidRDefault="00C44284">
      <w:pPr>
        <w:rPr>
          <w:rFonts w:asciiTheme="majorHAnsi" w:eastAsiaTheme="majorEastAsia" w:hAnsiTheme="majorHAnsi" w:cstheme="majorBidi"/>
          <w:color w:val="0065A4"/>
          <w:sz w:val="56"/>
          <w:szCs w:val="80"/>
          <w:lang w:val="nl-BE"/>
        </w:rPr>
      </w:pPr>
    </w:p>
    <w:p w:rsidR="00E85EA1" w:rsidRPr="00A961E4" w:rsidRDefault="00B23F24" w:rsidP="00E22F3D">
      <w:pPr>
        <w:jc w:val="center"/>
        <w:rPr>
          <w:rFonts w:asciiTheme="majorHAnsi" w:eastAsiaTheme="majorEastAsia" w:hAnsiTheme="majorHAnsi" w:cstheme="majorBidi"/>
          <w:color w:val="0065A4"/>
          <w:sz w:val="56"/>
          <w:szCs w:val="80"/>
          <w:lang w:val="nl-BE"/>
        </w:rPr>
      </w:pPr>
      <w:r w:rsidRPr="00A961E4">
        <w:rPr>
          <w:rFonts w:asciiTheme="majorHAnsi" w:eastAsiaTheme="majorEastAsia" w:hAnsiTheme="majorHAnsi" w:cstheme="majorBidi"/>
          <w:color w:val="0065A4"/>
          <w:sz w:val="56"/>
          <w:szCs w:val="80"/>
          <w:lang w:val="nl-BE"/>
        </w:rPr>
        <w:t>LIJST MET OVER TE LEGGEN FINANCIËLE STUKKEN BIJ VORDERINGEN TOT ONDERHOUDSGELDEN</w:t>
      </w:r>
    </w:p>
    <w:sdt>
      <w:sdtPr>
        <w:rPr>
          <w:rFonts w:asciiTheme="majorHAnsi" w:eastAsiaTheme="majorEastAsia" w:hAnsiTheme="majorHAnsi" w:cstheme="majorBidi"/>
          <w:color w:val="0065A4"/>
          <w:sz w:val="56"/>
          <w:szCs w:val="80"/>
          <w:lang w:val="nl-BE"/>
        </w:rPr>
        <w:id w:val="-1176565542"/>
        <w:docPartObj>
          <w:docPartGallery w:val="Cover Pages"/>
          <w:docPartUnique/>
        </w:docPartObj>
      </w:sdtPr>
      <w:sdtEndPr>
        <w:rPr>
          <w:rFonts w:ascii="Calibri" w:eastAsiaTheme="minorHAnsi" w:hAnsi="Calibri" w:cstheme="minorBidi"/>
          <w:b/>
          <w:sz w:val="22"/>
          <w:szCs w:val="22"/>
          <w:u w:val="single"/>
        </w:rPr>
      </w:sdtEndPr>
      <w:sdtContent>
        <w:p w:rsidR="00D960A4" w:rsidRPr="00A961E4" w:rsidRDefault="00D960A4">
          <w:pPr>
            <w:rPr>
              <w:rFonts w:asciiTheme="majorHAnsi" w:eastAsiaTheme="majorEastAsia" w:hAnsiTheme="majorHAnsi" w:cstheme="majorBidi"/>
              <w:color w:val="0065A4"/>
              <w:sz w:val="32"/>
              <w:szCs w:val="32"/>
              <w:lang w:val="nl-BE"/>
            </w:rPr>
          </w:pPr>
          <w:r w:rsidRPr="00A961E4">
            <w:rPr>
              <w:rFonts w:asciiTheme="majorHAnsi" w:eastAsiaTheme="majorEastAsia" w:hAnsiTheme="majorHAnsi" w:cstheme="majorBidi"/>
              <w:color w:val="0065A4"/>
              <w:sz w:val="56"/>
              <w:szCs w:val="80"/>
              <w:lang w:val="nl-BE"/>
            </w:rPr>
            <w:tab/>
          </w:r>
          <w:r w:rsidRPr="00A961E4">
            <w:rPr>
              <w:rFonts w:asciiTheme="majorHAnsi" w:eastAsiaTheme="majorEastAsia" w:hAnsiTheme="majorHAnsi" w:cstheme="majorBidi"/>
              <w:color w:val="0065A4"/>
              <w:sz w:val="56"/>
              <w:szCs w:val="80"/>
              <w:lang w:val="nl-BE"/>
            </w:rPr>
            <w:tab/>
          </w:r>
          <w:r w:rsidRPr="00A961E4">
            <w:rPr>
              <w:rFonts w:asciiTheme="majorHAnsi" w:eastAsiaTheme="majorEastAsia" w:hAnsiTheme="majorHAnsi" w:cstheme="majorBidi"/>
              <w:color w:val="0065A4"/>
              <w:sz w:val="56"/>
              <w:szCs w:val="80"/>
              <w:lang w:val="nl-BE"/>
            </w:rPr>
            <w:tab/>
          </w:r>
          <w:r w:rsidRPr="00A961E4">
            <w:rPr>
              <w:rFonts w:asciiTheme="majorHAnsi" w:eastAsiaTheme="majorEastAsia" w:hAnsiTheme="majorHAnsi" w:cstheme="majorBidi"/>
              <w:color w:val="0065A4"/>
              <w:sz w:val="56"/>
              <w:szCs w:val="80"/>
              <w:lang w:val="nl-BE"/>
            </w:rPr>
            <w:tab/>
          </w:r>
          <w:r w:rsidRPr="00A961E4">
            <w:rPr>
              <w:rFonts w:asciiTheme="majorHAnsi" w:eastAsiaTheme="majorEastAsia" w:hAnsiTheme="majorHAnsi" w:cstheme="majorBidi"/>
              <w:color w:val="0065A4"/>
              <w:sz w:val="56"/>
              <w:szCs w:val="80"/>
              <w:lang w:val="nl-BE"/>
            </w:rPr>
            <w:tab/>
          </w:r>
          <w:r w:rsidRPr="00A961E4">
            <w:rPr>
              <w:rFonts w:asciiTheme="majorHAnsi" w:eastAsiaTheme="majorEastAsia" w:hAnsiTheme="majorHAnsi" w:cstheme="majorBidi"/>
              <w:color w:val="0065A4"/>
              <w:sz w:val="32"/>
              <w:szCs w:val="32"/>
              <w:lang w:val="nl-BE"/>
            </w:rPr>
            <w:tab/>
          </w:r>
        </w:p>
        <w:p w:rsidR="00D960A4" w:rsidRPr="00A961E4" w:rsidRDefault="00D960A4" w:rsidP="00D960A4">
          <w:pPr>
            <w:ind w:left="2160" w:firstLine="720"/>
            <w:rPr>
              <w:rFonts w:asciiTheme="majorHAnsi" w:eastAsiaTheme="majorEastAsia" w:hAnsiTheme="majorHAnsi" w:cstheme="majorBidi"/>
              <w:color w:val="0065A4"/>
              <w:sz w:val="32"/>
              <w:szCs w:val="32"/>
              <w:lang w:val="nl-BE"/>
            </w:rPr>
          </w:pPr>
        </w:p>
        <w:tbl>
          <w:tblPr>
            <w:tblpPr w:leftFromText="187" w:rightFromText="187" w:horzAnchor="margin" w:tblpYSpec="bottom"/>
            <w:tblW w:w="5000" w:type="pct"/>
            <w:tblLook w:val="04A0" w:firstRow="1" w:lastRow="0" w:firstColumn="1" w:lastColumn="0" w:noHBand="0" w:noVBand="1"/>
          </w:tblPr>
          <w:tblGrid>
            <w:gridCol w:w="9026"/>
          </w:tblGrid>
          <w:tr w:rsidR="00A961E4" w:rsidRPr="00A961E4" w:rsidTr="00CB389A">
            <w:trPr>
              <w:trHeight w:val="1000"/>
            </w:trPr>
            <w:tc>
              <w:tcPr>
                <w:tcW w:w="5000" w:type="pct"/>
              </w:tcPr>
              <w:p w:rsidR="00B23F24" w:rsidRPr="00A961E4" w:rsidRDefault="00800DF9" w:rsidP="00B23F24">
                <w:pPr>
                  <w:jc w:val="both"/>
                  <w:rPr>
                    <w:color w:val="0065A4"/>
                    <w:lang w:val="nl-BE"/>
                  </w:rPr>
                </w:pPr>
                <w:sdt>
                  <w:sdtPr>
                    <w:rPr>
                      <w:color w:val="0065A4"/>
                      <w:lang w:val="nl-BE"/>
                    </w:rPr>
                    <w:alias w:val="Abstract"/>
                    <w:id w:val="8276291"/>
                    <w:dataBinding w:prefixMappings="xmlns:ns0='http://schemas.microsoft.com/office/2006/coverPageProps'" w:xpath="/ns0:CoverPageProperties[1]/ns0:Abstract[1]" w:storeItemID="{55AF091B-3C7A-41E3-B477-F2FDAA23CFDA}"/>
                    <w:text/>
                  </w:sdtPr>
                  <w:sdtEndPr/>
                  <w:sdtContent>
                    <w:r w:rsidR="00340E66" w:rsidRPr="00A961E4">
                      <w:rPr>
                        <w:color w:val="0065A4"/>
                        <w:lang w:val="nl-BE"/>
                      </w:rPr>
                      <w:t>Vol</w:t>
                    </w:r>
                  </w:sdtContent>
                </w:sdt>
                <w:r w:rsidR="00B23F24" w:rsidRPr="00A961E4">
                  <w:rPr>
                    <w:color w:val="0065A4"/>
                    <w:lang w:val="nl-BE"/>
                  </w:rPr>
                  <w:t xml:space="preserve">gende relevante stukken dienen te worden overgelegd bij de beoordeling van de onderhouds- en kostenregeling voor de kinderen en de persoonlijke onderhoudsuitkering tijdens de echtscheidingsprocedure en na echtscheiding. Deze lijst is niet limitatief. Naargelang de concrete omstandigheden van de zaak zullen desgevallend nog andere stukken moeten worden voorgelegd. </w:t>
                </w:r>
              </w:p>
              <w:p w:rsidR="00B23F24" w:rsidRPr="00A961E4" w:rsidRDefault="00B23F24" w:rsidP="00B23F24">
                <w:pPr>
                  <w:jc w:val="both"/>
                  <w:rPr>
                    <w:color w:val="0065A4"/>
                    <w:lang w:val="nl-BE"/>
                  </w:rPr>
                </w:pPr>
                <w:r w:rsidRPr="00A961E4">
                  <w:rPr>
                    <w:color w:val="0065A4"/>
                    <w:lang w:val="nl-BE"/>
                  </w:rPr>
                  <w:t xml:space="preserve">De rechtbank verzoekt de partijen om de financiële stukken apart te bundelen in een </w:t>
                </w:r>
                <w:proofErr w:type="spellStart"/>
                <w:r w:rsidRPr="00A961E4">
                  <w:rPr>
                    <w:color w:val="0065A4"/>
                    <w:lang w:val="nl-BE"/>
                  </w:rPr>
                  <w:t>subfarde</w:t>
                </w:r>
                <w:proofErr w:type="spellEnd"/>
                <w:r w:rsidRPr="00A961E4">
                  <w:rPr>
                    <w:color w:val="0065A4"/>
                    <w:lang w:val="nl-BE"/>
                  </w:rPr>
                  <w:t xml:space="preserve"> van de stukkenbundel. </w:t>
                </w:r>
              </w:p>
              <w:p w:rsidR="00B4091E" w:rsidRPr="00A961E4" w:rsidRDefault="00B23F24" w:rsidP="00B23F24">
                <w:pPr>
                  <w:jc w:val="both"/>
                  <w:rPr>
                    <w:color w:val="0065A4"/>
                    <w:sz w:val="24"/>
                    <w:lang w:val="nl-BE"/>
                  </w:rPr>
                </w:pPr>
                <w:r w:rsidRPr="00A961E4">
                  <w:rPr>
                    <w:color w:val="0065A4"/>
                    <w:lang w:val="nl-BE"/>
                  </w:rPr>
                  <w:t>Indien de vereiste stukken niet worden neergelegd, behoudt de rechtbank zich de mogelijkheid voor om de zaak niet in staat te achten op de rechtsdag en deze te verdagen.</w:t>
                </w:r>
              </w:p>
            </w:tc>
          </w:tr>
        </w:tbl>
        <w:p w:rsidR="00B4091E" w:rsidRPr="00A961E4" w:rsidRDefault="00A961E4" w:rsidP="00A961E4">
          <w:pPr>
            <w:jc w:val="center"/>
            <w:rPr>
              <w:color w:val="0065A4"/>
              <w:lang w:val="nl-BE"/>
            </w:rPr>
          </w:pPr>
          <w:r w:rsidRPr="00A961E4">
            <w:rPr>
              <w:rFonts w:asciiTheme="majorHAnsi" w:eastAsiaTheme="majorEastAsia" w:hAnsiTheme="majorHAnsi" w:cstheme="majorBidi"/>
              <w:color w:val="0065A4"/>
              <w:sz w:val="32"/>
              <w:szCs w:val="32"/>
              <w:lang w:val="nl-BE"/>
            </w:rPr>
            <w:t>Versie: december 2018</w:t>
          </w:r>
        </w:p>
        <w:p w:rsidR="00B4091E" w:rsidRPr="00A961E4" w:rsidRDefault="00B4091E" w:rsidP="007B005E">
          <w:pPr>
            <w:jc w:val="center"/>
            <w:rPr>
              <w:rFonts w:ascii="Calibri" w:hAnsi="Calibri"/>
              <w:b/>
              <w:color w:val="0065A4"/>
              <w:u w:val="single"/>
              <w:lang w:val="nl-BE"/>
            </w:rPr>
          </w:pPr>
          <w:r w:rsidRPr="00A961E4">
            <w:rPr>
              <w:rFonts w:ascii="Calibri" w:hAnsi="Calibri"/>
              <w:b/>
              <w:color w:val="0065A4"/>
              <w:u w:val="single"/>
              <w:lang w:val="nl-BE"/>
            </w:rPr>
            <w:br w:type="page"/>
          </w:r>
        </w:p>
      </w:sdtContent>
    </w:sdt>
    <w:sdt>
      <w:sdtPr>
        <w:rPr>
          <w:rFonts w:asciiTheme="minorHAnsi" w:hAnsiTheme="minorHAnsi"/>
          <w:b w:val="0"/>
          <w:color w:val="auto"/>
          <w:u w:val="none"/>
          <w:lang w:val="en-GB" w:eastAsia="en-US"/>
        </w:rPr>
        <w:id w:val="846983715"/>
        <w:docPartObj>
          <w:docPartGallery w:val="Table of Contents"/>
          <w:docPartUnique/>
        </w:docPartObj>
      </w:sdtPr>
      <w:sdtEndPr>
        <w:rPr>
          <w:bCs/>
          <w:noProof/>
        </w:rPr>
      </w:sdtEndPr>
      <w:sdtContent>
        <w:p w:rsidR="00B5116C" w:rsidRPr="00A961E4" w:rsidRDefault="00B5116C" w:rsidP="00340E66">
          <w:pPr>
            <w:pStyle w:val="Kopvaninhoudsopgave"/>
          </w:pPr>
          <w:proofErr w:type="spellStart"/>
          <w:r w:rsidRPr="00A961E4">
            <w:t>Inhoudstafel</w:t>
          </w:r>
          <w:proofErr w:type="spellEnd"/>
        </w:p>
        <w:p w:rsidR="00340E66" w:rsidRPr="00A961E4" w:rsidRDefault="00340E66" w:rsidP="00340E66">
          <w:pPr>
            <w:rPr>
              <w:color w:val="0065A4"/>
              <w:lang w:val="en-US" w:eastAsia="ja-JP"/>
            </w:rPr>
          </w:pPr>
        </w:p>
        <w:p w:rsidR="00FA307A" w:rsidRPr="00FA307A" w:rsidRDefault="00B5116C">
          <w:pPr>
            <w:pStyle w:val="Inhopg1"/>
            <w:rPr>
              <w:b w:val="0"/>
              <w:color w:val="0065A4"/>
              <w:lang w:val="nl-BE" w:eastAsia="nl-BE"/>
            </w:rPr>
          </w:pPr>
          <w:r w:rsidRPr="00FA307A">
            <w:rPr>
              <w:b w:val="0"/>
              <w:noProof w:val="0"/>
              <w:color w:val="0065A4"/>
            </w:rPr>
            <w:fldChar w:fldCharType="begin"/>
          </w:r>
          <w:r w:rsidRPr="00FA307A">
            <w:rPr>
              <w:color w:val="0065A4"/>
              <w:lang w:val="nl-BE"/>
            </w:rPr>
            <w:instrText xml:space="preserve"> TOC \o "1-3" \h \z \u </w:instrText>
          </w:r>
          <w:r w:rsidRPr="00FA307A">
            <w:rPr>
              <w:b w:val="0"/>
              <w:noProof w:val="0"/>
              <w:color w:val="0065A4"/>
            </w:rPr>
            <w:fldChar w:fldCharType="separate"/>
          </w:r>
          <w:hyperlink w:anchor="_Toc531622942" w:history="1">
            <w:r w:rsidR="00FA307A" w:rsidRPr="00FA307A">
              <w:rPr>
                <w:rStyle w:val="Hyperlink"/>
                <w:color w:val="0065A4"/>
              </w:rPr>
              <w:t>BEROEPSINKOMSTEN</w:t>
            </w:r>
            <w:r w:rsidR="00FA307A" w:rsidRPr="00FA307A">
              <w:rPr>
                <w:webHidden/>
                <w:color w:val="0065A4"/>
              </w:rPr>
              <w:tab/>
            </w:r>
            <w:r w:rsidR="00FA307A" w:rsidRPr="00FA307A">
              <w:rPr>
                <w:webHidden/>
                <w:color w:val="0065A4"/>
              </w:rPr>
              <w:fldChar w:fldCharType="begin"/>
            </w:r>
            <w:r w:rsidR="00FA307A" w:rsidRPr="00FA307A">
              <w:rPr>
                <w:webHidden/>
                <w:color w:val="0065A4"/>
              </w:rPr>
              <w:instrText xml:space="preserve"> PAGEREF _Toc531622942 \h </w:instrText>
            </w:r>
            <w:r w:rsidR="00FA307A" w:rsidRPr="00FA307A">
              <w:rPr>
                <w:webHidden/>
                <w:color w:val="0065A4"/>
              </w:rPr>
            </w:r>
            <w:r w:rsidR="00FA307A" w:rsidRPr="00FA307A">
              <w:rPr>
                <w:webHidden/>
                <w:color w:val="0065A4"/>
              </w:rPr>
              <w:fldChar w:fldCharType="separate"/>
            </w:r>
            <w:r w:rsidR="001C1383">
              <w:rPr>
                <w:webHidden/>
                <w:color w:val="0065A4"/>
              </w:rPr>
              <w:t>2</w:t>
            </w:r>
            <w:r w:rsidR="00FA307A" w:rsidRPr="00FA307A">
              <w:rPr>
                <w:webHidden/>
                <w:color w:val="0065A4"/>
              </w:rPr>
              <w:fldChar w:fldCharType="end"/>
            </w:r>
          </w:hyperlink>
        </w:p>
        <w:p w:rsidR="00FA307A" w:rsidRPr="00FA307A" w:rsidRDefault="00800DF9">
          <w:pPr>
            <w:pStyle w:val="Inhopg2"/>
            <w:tabs>
              <w:tab w:val="left" w:pos="660"/>
              <w:tab w:val="right" w:leader="dot" w:pos="9016"/>
            </w:tabs>
            <w:rPr>
              <w:noProof/>
              <w:color w:val="0065A4"/>
              <w:lang w:val="nl-BE" w:eastAsia="nl-BE"/>
            </w:rPr>
          </w:pPr>
          <w:hyperlink w:anchor="_Toc531622943" w:history="1">
            <w:r w:rsidR="00FA307A" w:rsidRPr="00FA307A">
              <w:rPr>
                <w:rStyle w:val="Hyperlink"/>
                <w:noProof/>
                <w:color w:val="0065A4"/>
              </w:rPr>
              <w:t>A.</w:t>
            </w:r>
            <w:r w:rsidR="00FA307A" w:rsidRPr="00FA307A">
              <w:rPr>
                <w:noProof/>
                <w:color w:val="0065A4"/>
                <w:lang w:val="nl-BE" w:eastAsia="nl-BE"/>
              </w:rPr>
              <w:tab/>
            </w:r>
            <w:r w:rsidR="00FA307A" w:rsidRPr="00FA307A">
              <w:rPr>
                <w:rStyle w:val="Hyperlink"/>
                <w:noProof/>
                <w:color w:val="0065A4"/>
              </w:rPr>
              <w:t>Werknemers en ambtenaren</w:t>
            </w:r>
            <w:r w:rsidR="00FA307A" w:rsidRPr="00FA307A">
              <w:rPr>
                <w:noProof/>
                <w:webHidden/>
                <w:color w:val="0065A4"/>
              </w:rPr>
              <w:tab/>
            </w:r>
            <w:r w:rsidR="00FA307A" w:rsidRPr="00FA307A">
              <w:rPr>
                <w:noProof/>
                <w:webHidden/>
                <w:color w:val="0065A4"/>
              </w:rPr>
              <w:fldChar w:fldCharType="begin"/>
            </w:r>
            <w:r w:rsidR="00FA307A" w:rsidRPr="00FA307A">
              <w:rPr>
                <w:noProof/>
                <w:webHidden/>
                <w:color w:val="0065A4"/>
              </w:rPr>
              <w:instrText xml:space="preserve"> PAGEREF _Toc531622943 \h </w:instrText>
            </w:r>
            <w:r w:rsidR="00FA307A" w:rsidRPr="00FA307A">
              <w:rPr>
                <w:noProof/>
                <w:webHidden/>
                <w:color w:val="0065A4"/>
              </w:rPr>
            </w:r>
            <w:r w:rsidR="00FA307A" w:rsidRPr="00FA307A">
              <w:rPr>
                <w:noProof/>
                <w:webHidden/>
                <w:color w:val="0065A4"/>
              </w:rPr>
              <w:fldChar w:fldCharType="separate"/>
            </w:r>
            <w:r w:rsidR="001C1383">
              <w:rPr>
                <w:noProof/>
                <w:webHidden/>
                <w:color w:val="0065A4"/>
              </w:rPr>
              <w:t>2</w:t>
            </w:r>
            <w:r w:rsidR="00FA307A" w:rsidRPr="00FA307A">
              <w:rPr>
                <w:noProof/>
                <w:webHidden/>
                <w:color w:val="0065A4"/>
              </w:rPr>
              <w:fldChar w:fldCharType="end"/>
            </w:r>
          </w:hyperlink>
        </w:p>
        <w:p w:rsidR="00FA307A" w:rsidRPr="00FA307A" w:rsidRDefault="00800DF9">
          <w:pPr>
            <w:pStyle w:val="Inhopg2"/>
            <w:tabs>
              <w:tab w:val="left" w:pos="660"/>
              <w:tab w:val="right" w:leader="dot" w:pos="9016"/>
            </w:tabs>
            <w:rPr>
              <w:noProof/>
              <w:color w:val="0065A4"/>
              <w:lang w:val="nl-BE" w:eastAsia="nl-BE"/>
            </w:rPr>
          </w:pPr>
          <w:hyperlink w:anchor="_Toc531622944" w:history="1">
            <w:r w:rsidR="00FA307A" w:rsidRPr="00FA307A">
              <w:rPr>
                <w:rStyle w:val="Hyperlink"/>
                <w:noProof/>
                <w:color w:val="0065A4"/>
              </w:rPr>
              <w:t>B.</w:t>
            </w:r>
            <w:r w:rsidR="00FA307A" w:rsidRPr="00FA307A">
              <w:rPr>
                <w:noProof/>
                <w:color w:val="0065A4"/>
                <w:lang w:val="nl-BE" w:eastAsia="nl-BE"/>
              </w:rPr>
              <w:tab/>
            </w:r>
            <w:r w:rsidR="00FA307A" w:rsidRPr="00FA307A">
              <w:rPr>
                <w:rStyle w:val="Hyperlink"/>
                <w:noProof/>
                <w:color w:val="0065A4"/>
              </w:rPr>
              <w:t>Zelfstandigen, vrije beroepen, bestuurders en zaakvoerders van vennootschappen</w:t>
            </w:r>
            <w:r w:rsidR="00FA307A" w:rsidRPr="00FA307A">
              <w:rPr>
                <w:noProof/>
                <w:webHidden/>
                <w:color w:val="0065A4"/>
              </w:rPr>
              <w:tab/>
            </w:r>
            <w:r w:rsidR="00FA307A" w:rsidRPr="00FA307A">
              <w:rPr>
                <w:noProof/>
                <w:webHidden/>
                <w:color w:val="0065A4"/>
              </w:rPr>
              <w:fldChar w:fldCharType="begin"/>
            </w:r>
            <w:r w:rsidR="00FA307A" w:rsidRPr="00FA307A">
              <w:rPr>
                <w:noProof/>
                <w:webHidden/>
                <w:color w:val="0065A4"/>
              </w:rPr>
              <w:instrText xml:space="preserve"> PAGEREF _Toc531622944 \h </w:instrText>
            </w:r>
            <w:r w:rsidR="00FA307A" w:rsidRPr="00FA307A">
              <w:rPr>
                <w:noProof/>
                <w:webHidden/>
                <w:color w:val="0065A4"/>
              </w:rPr>
            </w:r>
            <w:r w:rsidR="00FA307A" w:rsidRPr="00FA307A">
              <w:rPr>
                <w:noProof/>
                <w:webHidden/>
                <w:color w:val="0065A4"/>
              </w:rPr>
              <w:fldChar w:fldCharType="separate"/>
            </w:r>
            <w:r w:rsidR="001C1383">
              <w:rPr>
                <w:noProof/>
                <w:webHidden/>
                <w:color w:val="0065A4"/>
              </w:rPr>
              <w:t>2</w:t>
            </w:r>
            <w:r w:rsidR="00FA307A" w:rsidRPr="00FA307A">
              <w:rPr>
                <w:noProof/>
                <w:webHidden/>
                <w:color w:val="0065A4"/>
              </w:rPr>
              <w:fldChar w:fldCharType="end"/>
            </w:r>
          </w:hyperlink>
        </w:p>
        <w:p w:rsidR="00FA307A" w:rsidRPr="00FA307A" w:rsidRDefault="00800DF9">
          <w:pPr>
            <w:pStyle w:val="Inhopg1"/>
            <w:rPr>
              <w:b w:val="0"/>
              <w:color w:val="0065A4"/>
              <w:lang w:val="nl-BE" w:eastAsia="nl-BE"/>
            </w:rPr>
          </w:pPr>
          <w:hyperlink w:anchor="_Toc531622945" w:history="1">
            <w:r w:rsidR="00FA307A" w:rsidRPr="00FA307A">
              <w:rPr>
                <w:rStyle w:val="Hyperlink"/>
                <w:color w:val="0065A4"/>
              </w:rPr>
              <w:t>VERVANGINGSINKOMEN</w:t>
            </w:r>
            <w:r w:rsidR="00FA307A" w:rsidRPr="00FA307A">
              <w:rPr>
                <w:webHidden/>
                <w:color w:val="0065A4"/>
              </w:rPr>
              <w:tab/>
            </w:r>
            <w:r w:rsidR="00FA307A" w:rsidRPr="00FA307A">
              <w:rPr>
                <w:webHidden/>
                <w:color w:val="0065A4"/>
              </w:rPr>
              <w:fldChar w:fldCharType="begin"/>
            </w:r>
            <w:r w:rsidR="00FA307A" w:rsidRPr="00FA307A">
              <w:rPr>
                <w:webHidden/>
                <w:color w:val="0065A4"/>
              </w:rPr>
              <w:instrText xml:space="preserve"> PAGEREF _Toc531622945 \h </w:instrText>
            </w:r>
            <w:r w:rsidR="00FA307A" w:rsidRPr="00FA307A">
              <w:rPr>
                <w:webHidden/>
                <w:color w:val="0065A4"/>
              </w:rPr>
            </w:r>
            <w:r w:rsidR="00FA307A" w:rsidRPr="00FA307A">
              <w:rPr>
                <w:webHidden/>
                <w:color w:val="0065A4"/>
              </w:rPr>
              <w:fldChar w:fldCharType="separate"/>
            </w:r>
            <w:r w:rsidR="001C1383">
              <w:rPr>
                <w:webHidden/>
                <w:color w:val="0065A4"/>
              </w:rPr>
              <w:t>2</w:t>
            </w:r>
            <w:r w:rsidR="00FA307A" w:rsidRPr="00FA307A">
              <w:rPr>
                <w:webHidden/>
                <w:color w:val="0065A4"/>
              </w:rPr>
              <w:fldChar w:fldCharType="end"/>
            </w:r>
          </w:hyperlink>
        </w:p>
        <w:p w:rsidR="00FA307A" w:rsidRPr="00FA307A" w:rsidRDefault="00800DF9">
          <w:pPr>
            <w:pStyle w:val="Inhopg1"/>
            <w:rPr>
              <w:b w:val="0"/>
              <w:color w:val="0065A4"/>
              <w:lang w:val="nl-BE" w:eastAsia="nl-BE"/>
            </w:rPr>
          </w:pPr>
          <w:hyperlink w:anchor="_Toc531622946" w:history="1">
            <w:r w:rsidR="00FA307A" w:rsidRPr="00FA307A">
              <w:rPr>
                <w:rStyle w:val="Hyperlink"/>
                <w:color w:val="0065A4"/>
              </w:rPr>
              <w:t>INKOMSTEN UIT ROERENDE GOEDEREN</w:t>
            </w:r>
            <w:r w:rsidR="00FA307A" w:rsidRPr="00FA307A">
              <w:rPr>
                <w:webHidden/>
                <w:color w:val="0065A4"/>
              </w:rPr>
              <w:tab/>
            </w:r>
            <w:r w:rsidR="00FA307A" w:rsidRPr="00FA307A">
              <w:rPr>
                <w:webHidden/>
                <w:color w:val="0065A4"/>
              </w:rPr>
              <w:fldChar w:fldCharType="begin"/>
            </w:r>
            <w:r w:rsidR="00FA307A" w:rsidRPr="00FA307A">
              <w:rPr>
                <w:webHidden/>
                <w:color w:val="0065A4"/>
              </w:rPr>
              <w:instrText xml:space="preserve"> PAGEREF _Toc531622946 \h </w:instrText>
            </w:r>
            <w:r w:rsidR="00FA307A" w:rsidRPr="00FA307A">
              <w:rPr>
                <w:webHidden/>
                <w:color w:val="0065A4"/>
              </w:rPr>
            </w:r>
            <w:r w:rsidR="00FA307A" w:rsidRPr="00FA307A">
              <w:rPr>
                <w:webHidden/>
                <w:color w:val="0065A4"/>
              </w:rPr>
              <w:fldChar w:fldCharType="separate"/>
            </w:r>
            <w:r w:rsidR="001C1383">
              <w:rPr>
                <w:webHidden/>
                <w:color w:val="0065A4"/>
              </w:rPr>
              <w:t>2</w:t>
            </w:r>
            <w:r w:rsidR="00FA307A" w:rsidRPr="00FA307A">
              <w:rPr>
                <w:webHidden/>
                <w:color w:val="0065A4"/>
              </w:rPr>
              <w:fldChar w:fldCharType="end"/>
            </w:r>
          </w:hyperlink>
        </w:p>
        <w:p w:rsidR="00FA307A" w:rsidRPr="00FA307A" w:rsidRDefault="00800DF9">
          <w:pPr>
            <w:pStyle w:val="Inhopg1"/>
            <w:rPr>
              <w:b w:val="0"/>
              <w:color w:val="0065A4"/>
              <w:lang w:val="nl-BE" w:eastAsia="nl-BE"/>
            </w:rPr>
          </w:pPr>
          <w:hyperlink w:anchor="_Toc531622947" w:history="1">
            <w:r w:rsidR="00FA307A" w:rsidRPr="00FA307A">
              <w:rPr>
                <w:rStyle w:val="Hyperlink"/>
                <w:color w:val="0065A4"/>
              </w:rPr>
              <w:t>INKOMSTEN UIT ONROERENDE GOEDEREN</w:t>
            </w:r>
            <w:r w:rsidR="00FA307A" w:rsidRPr="00FA307A">
              <w:rPr>
                <w:webHidden/>
                <w:color w:val="0065A4"/>
              </w:rPr>
              <w:tab/>
            </w:r>
            <w:r w:rsidR="00FA307A" w:rsidRPr="00FA307A">
              <w:rPr>
                <w:webHidden/>
                <w:color w:val="0065A4"/>
              </w:rPr>
              <w:fldChar w:fldCharType="begin"/>
            </w:r>
            <w:r w:rsidR="00FA307A" w:rsidRPr="00FA307A">
              <w:rPr>
                <w:webHidden/>
                <w:color w:val="0065A4"/>
              </w:rPr>
              <w:instrText xml:space="preserve"> PAGEREF _Toc531622947 \h </w:instrText>
            </w:r>
            <w:r w:rsidR="00FA307A" w:rsidRPr="00FA307A">
              <w:rPr>
                <w:webHidden/>
                <w:color w:val="0065A4"/>
              </w:rPr>
            </w:r>
            <w:r w:rsidR="00FA307A" w:rsidRPr="00FA307A">
              <w:rPr>
                <w:webHidden/>
                <w:color w:val="0065A4"/>
              </w:rPr>
              <w:fldChar w:fldCharType="separate"/>
            </w:r>
            <w:r w:rsidR="001C1383">
              <w:rPr>
                <w:webHidden/>
                <w:color w:val="0065A4"/>
              </w:rPr>
              <w:t>3</w:t>
            </w:r>
            <w:r w:rsidR="00FA307A" w:rsidRPr="00FA307A">
              <w:rPr>
                <w:webHidden/>
                <w:color w:val="0065A4"/>
              </w:rPr>
              <w:fldChar w:fldCharType="end"/>
            </w:r>
          </w:hyperlink>
        </w:p>
        <w:p w:rsidR="00FA307A" w:rsidRPr="00FA307A" w:rsidRDefault="00800DF9">
          <w:pPr>
            <w:pStyle w:val="Inhopg1"/>
            <w:rPr>
              <w:b w:val="0"/>
              <w:color w:val="0065A4"/>
              <w:lang w:val="nl-BE" w:eastAsia="nl-BE"/>
            </w:rPr>
          </w:pPr>
          <w:hyperlink w:anchor="_Toc531622948" w:history="1">
            <w:r w:rsidR="00FA307A" w:rsidRPr="00FA307A">
              <w:rPr>
                <w:rStyle w:val="Hyperlink"/>
                <w:color w:val="0065A4"/>
              </w:rPr>
              <w:t>WOONLASTEN</w:t>
            </w:r>
            <w:r w:rsidR="00FA307A" w:rsidRPr="00FA307A">
              <w:rPr>
                <w:webHidden/>
                <w:color w:val="0065A4"/>
              </w:rPr>
              <w:tab/>
            </w:r>
            <w:r w:rsidR="00FA307A" w:rsidRPr="00FA307A">
              <w:rPr>
                <w:webHidden/>
                <w:color w:val="0065A4"/>
              </w:rPr>
              <w:fldChar w:fldCharType="begin"/>
            </w:r>
            <w:r w:rsidR="00FA307A" w:rsidRPr="00FA307A">
              <w:rPr>
                <w:webHidden/>
                <w:color w:val="0065A4"/>
              </w:rPr>
              <w:instrText xml:space="preserve"> PAGEREF _Toc531622948 \h </w:instrText>
            </w:r>
            <w:r w:rsidR="00FA307A" w:rsidRPr="00FA307A">
              <w:rPr>
                <w:webHidden/>
                <w:color w:val="0065A4"/>
              </w:rPr>
            </w:r>
            <w:r w:rsidR="00FA307A" w:rsidRPr="00FA307A">
              <w:rPr>
                <w:webHidden/>
                <w:color w:val="0065A4"/>
              </w:rPr>
              <w:fldChar w:fldCharType="separate"/>
            </w:r>
            <w:r w:rsidR="001C1383">
              <w:rPr>
                <w:webHidden/>
                <w:color w:val="0065A4"/>
              </w:rPr>
              <w:t>3</w:t>
            </w:r>
            <w:r w:rsidR="00FA307A" w:rsidRPr="00FA307A">
              <w:rPr>
                <w:webHidden/>
                <w:color w:val="0065A4"/>
              </w:rPr>
              <w:fldChar w:fldCharType="end"/>
            </w:r>
          </w:hyperlink>
        </w:p>
        <w:p w:rsidR="00FA307A" w:rsidRPr="00FA307A" w:rsidRDefault="00800DF9">
          <w:pPr>
            <w:pStyle w:val="Inhopg1"/>
            <w:rPr>
              <w:b w:val="0"/>
              <w:color w:val="0065A4"/>
              <w:lang w:val="nl-BE" w:eastAsia="nl-BE"/>
            </w:rPr>
          </w:pPr>
          <w:hyperlink w:anchor="_Toc531622949" w:history="1">
            <w:r w:rsidR="00FA307A" w:rsidRPr="00FA307A">
              <w:rPr>
                <w:rStyle w:val="Hyperlink"/>
                <w:color w:val="0065A4"/>
              </w:rPr>
              <w:t>KINDEREN</w:t>
            </w:r>
            <w:r w:rsidR="00FA307A" w:rsidRPr="00FA307A">
              <w:rPr>
                <w:webHidden/>
                <w:color w:val="0065A4"/>
              </w:rPr>
              <w:tab/>
            </w:r>
            <w:r w:rsidR="00FA307A" w:rsidRPr="00FA307A">
              <w:rPr>
                <w:webHidden/>
                <w:color w:val="0065A4"/>
              </w:rPr>
              <w:fldChar w:fldCharType="begin"/>
            </w:r>
            <w:r w:rsidR="00FA307A" w:rsidRPr="00FA307A">
              <w:rPr>
                <w:webHidden/>
                <w:color w:val="0065A4"/>
              </w:rPr>
              <w:instrText xml:space="preserve"> PAGEREF _Toc531622949 \h </w:instrText>
            </w:r>
            <w:r w:rsidR="00FA307A" w:rsidRPr="00FA307A">
              <w:rPr>
                <w:webHidden/>
                <w:color w:val="0065A4"/>
              </w:rPr>
            </w:r>
            <w:r w:rsidR="00FA307A" w:rsidRPr="00FA307A">
              <w:rPr>
                <w:webHidden/>
                <w:color w:val="0065A4"/>
              </w:rPr>
              <w:fldChar w:fldCharType="separate"/>
            </w:r>
            <w:r w:rsidR="001C1383">
              <w:rPr>
                <w:webHidden/>
                <w:color w:val="0065A4"/>
              </w:rPr>
              <w:t>3</w:t>
            </w:r>
            <w:r w:rsidR="00FA307A" w:rsidRPr="00FA307A">
              <w:rPr>
                <w:webHidden/>
                <w:color w:val="0065A4"/>
              </w:rPr>
              <w:fldChar w:fldCharType="end"/>
            </w:r>
          </w:hyperlink>
        </w:p>
        <w:p w:rsidR="00FA307A" w:rsidRPr="00FA307A" w:rsidRDefault="00800DF9">
          <w:pPr>
            <w:pStyle w:val="Inhopg1"/>
            <w:rPr>
              <w:b w:val="0"/>
              <w:color w:val="0065A4"/>
              <w:lang w:val="nl-BE" w:eastAsia="nl-BE"/>
            </w:rPr>
          </w:pPr>
          <w:hyperlink w:anchor="_Toc531622950" w:history="1">
            <w:r w:rsidR="00FA307A" w:rsidRPr="00FA307A">
              <w:rPr>
                <w:rStyle w:val="Hyperlink"/>
                <w:color w:val="0065A4"/>
              </w:rPr>
              <w:t>ONDERHOUDSBIJDRAGE ANDERE KINDEREN OF EX-ECHTGENOTEN</w:t>
            </w:r>
            <w:r w:rsidR="00FA307A" w:rsidRPr="00FA307A">
              <w:rPr>
                <w:webHidden/>
                <w:color w:val="0065A4"/>
              </w:rPr>
              <w:tab/>
            </w:r>
            <w:r w:rsidR="00FA307A" w:rsidRPr="00FA307A">
              <w:rPr>
                <w:webHidden/>
                <w:color w:val="0065A4"/>
              </w:rPr>
              <w:fldChar w:fldCharType="begin"/>
            </w:r>
            <w:r w:rsidR="00FA307A" w:rsidRPr="00FA307A">
              <w:rPr>
                <w:webHidden/>
                <w:color w:val="0065A4"/>
              </w:rPr>
              <w:instrText xml:space="preserve"> PAGEREF _Toc531622950 \h </w:instrText>
            </w:r>
            <w:r w:rsidR="00FA307A" w:rsidRPr="00FA307A">
              <w:rPr>
                <w:webHidden/>
                <w:color w:val="0065A4"/>
              </w:rPr>
            </w:r>
            <w:r w:rsidR="00FA307A" w:rsidRPr="00FA307A">
              <w:rPr>
                <w:webHidden/>
                <w:color w:val="0065A4"/>
              </w:rPr>
              <w:fldChar w:fldCharType="separate"/>
            </w:r>
            <w:r w:rsidR="001C1383">
              <w:rPr>
                <w:webHidden/>
                <w:color w:val="0065A4"/>
              </w:rPr>
              <w:t>3</w:t>
            </w:r>
            <w:r w:rsidR="00FA307A" w:rsidRPr="00FA307A">
              <w:rPr>
                <w:webHidden/>
                <w:color w:val="0065A4"/>
              </w:rPr>
              <w:fldChar w:fldCharType="end"/>
            </w:r>
          </w:hyperlink>
        </w:p>
        <w:p w:rsidR="00FA307A" w:rsidRPr="00FA307A" w:rsidRDefault="00800DF9">
          <w:pPr>
            <w:pStyle w:val="Inhopg1"/>
            <w:rPr>
              <w:b w:val="0"/>
              <w:color w:val="0065A4"/>
              <w:lang w:val="nl-BE" w:eastAsia="nl-BE"/>
            </w:rPr>
          </w:pPr>
          <w:hyperlink w:anchor="_Toc531622951" w:history="1">
            <w:r w:rsidR="00FA307A" w:rsidRPr="00FA307A">
              <w:rPr>
                <w:rStyle w:val="Hyperlink"/>
                <w:color w:val="0065A4"/>
              </w:rPr>
              <w:t>COLLECTIEVE SCHULDENREGELING</w:t>
            </w:r>
            <w:r w:rsidR="00FA307A" w:rsidRPr="00FA307A">
              <w:rPr>
                <w:webHidden/>
                <w:color w:val="0065A4"/>
              </w:rPr>
              <w:tab/>
            </w:r>
            <w:r w:rsidR="00FA307A" w:rsidRPr="00FA307A">
              <w:rPr>
                <w:webHidden/>
                <w:color w:val="0065A4"/>
              </w:rPr>
              <w:fldChar w:fldCharType="begin"/>
            </w:r>
            <w:r w:rsidR="00FA307A" w:rsidRPr="00FA307A">
              <w:rPr>
                <w:webHidden/>
                <w:color w:val="0065A4"/>
              </w:rPr>
              <w:instrText xml:space="preserve"> PAGEREF _Toc531622951 \h </w:instrText>
            </w:r>
            <w:r w:rsidR="00FA307A" w:rsidRPr="00FA307A">
              <w:rPr>
                <w:webHidden/>
                <w:color w:val="0065A4"/>
              </w:rPr>
            </w:r>
            <w:r w:rsidR="00FA307A" w:rsidRPr="00FA307A">
              <w:rPr>
                <w:webHidden/>
                <w:color w:val="0065A4"/>
              </w:rPr>
              <w:fldChar w:fldCharType="separate"/>
            </w:r>
            <w:r w:rsidR="001C1383">
              <w:rPr>
                <w:webHidden/>
                <w:color w:val="0065A4"/>
              </w:rPr>
              <w:t>3</w:t>
            </w:r>
            <w:r w:rsidR="00FA307A" w:rsidRPr="00FA307A">
              <w:rPr>
                <w:webHidden/>
                <w:color w:val="0065A4"/>
              </w:rPr>
              <w:fldChar w:fldCharType="end"/>
            </w:r>
          </w:hyperlink>
        </w:p>
        <w:p w:rsidR="00FA307A" w:rsidRPr="00FA307A" w:rsidRDefault="00800DF9">
          <w:pPr>
            <w:pStyle w:val="Inhopg1"/>
            <w:rPr>
              <w:b w:val="0"/>
              <w:color w:val="0065A4"/>
              <w:lang w:val="nl-BE" w:eastAsia="nl-BE"/>
            </w:rPr>
          </w:pPr>
          <w:hyperlink w:anchor="_Toc531622952" w:history="1">
            <w:r w:rsidR="00FA307A" w:rsidRPr="00FA307A">
              <w:rPr>
                <w:rStyle w:val="Hyperlink"/>
                <w:color w:val="0065A4"/>
              </w:rPr>
              <w:t>BIJZONDERE (MEDISCHE) KOSTEN</w:t>
            </w:r>
            <w:r w:rsidR="00FA307A" w:rsidRPr="00FA307A">
              <w:rPr>
                <w:webHidden/>
                <w:color w:val="0065A4"/>
              </w:rPr>
              <w:tab/>
            </w:r>
            <w:r w:rsidR="00FA307A" w:rsidRPr="00FA307A">
              <w:rPr>
                <w:webHidden/>
                <w:color w:val="0065A4"/>
              </w:rPr>
              <w:fldChar w:fldCharType="begin"/>
            </w:r>
            <w:r w:rsidR="00FA307A" w:rsidRPr="00FA307A">
              <w:rPr>
                <w:webHidden/>
                <w:color w:val="0065A4"/>
              </w:rPr>
              <w:instrText xml:space="preserve"> PAGEREF _Toc531622952 \h </w:instrText>
            </w:r>
            <w:r w:rsidR="00FA307A" w:rsidRPr="00FA307A">
              <w:rPr>
                <w:webHidden/>
                <w:color w:val="0065A4"/>
              </w:rPr>
            </w:r>
            <w:r w:rsidR="00FA307A" w:rsidRPr="00FA307A">
              <w:rPr>
                <w:webHidden/>
                <w:color w:val="0065A4"/>
              </w:rPr>
              <w:fldChar w:fldCharType="separate"/>
            </w:r>
            <w:r w:rsidR="001C1383">
              <w:rPr>
                <w:webHidden/>
                <w:color w:val="0065A4"/>
              </w:rPr>
              <w:t>3</w:t>
            </w:r>
            <w:r w:rsidR="00FA307A" w:rsidRPr="00FA307A">
              <w:rPr>
                <w:webHidden/>
                <w:color w:val="0065A4"/>
              </w:rPr>
              <w:fldChar w:fldCharType="end"/>
            </w:r>
          </w:hyperlink>
        </w:p>
        <w:p w:rsidR="00FA307A" w:rsidRPr="00FA307A" w:rsidRDefault="00800DF9">
          <w:pPr>
            <w:pStyle w:val="Inhopg1"/>
            <w:rPr>
              <w:b w:val="0"/>
              <w:color w:val="0065A4"/>
              <w:lang w:val="nl-BE" w:eastAsia="nl-BE"/>
            </w:rPr>
          </w:pPr>
          <w:hyperlink w:anchor="_Toc531622953" w:history="1">
            <w:r w:rsidR="00FA307A" w:rsidRPr="00FA307A">
              <w:rPr>
                <w:rStyle w:val="Hyperlink"/>
                <w:color w:val="0065A4"/>
              </w:rPr>
              <w:t>IN GEVAL VAN WIJZIGING EOT OF EERDER VONNIS</w:t>
            </w:r>
            <w:r w:rsidR="00FA307A" w:rsidRPr="00FA307A">
              <w:rPr>
                <w:webHidden/>
                <w:color w:val="0065A4"/>
              </w:rPr>
              <w:tab/>
            </w:r>
            <w:r w:rsidR="00FA307A" w:rsidRPr="00FA307A">
              <w:rPr>
                <w:webHidden/>
                <w:color w:val="0065A4"/>
              </w:rPr>
              <w:fldChar w:fldCharType="begin"/>
            </w:r>
            <w:r w:rsidR="00FA307A" w:rsidRPr="00FA307A">
              <w:rPr>
                <w:webHidden/>
                <w:color w:val="0065A4"/>
              </w:rPr>
              <w:instrText xml:space="preserve"> PAGEREF _Toc531622953 \h </w:instrText>
            </w:r>
            <w:r w:rsidR="00FA307A" w:rsidRPr="00FA307A">
              <w:rPr>
                <w:webHidden/>
                <w:color w:val="0065A4"/>
              </w:rPr>
            </w:r>
            <w:r w:rsidR="00FA307A" w:rsidRPr="00FA307A">
              <w:rPr>
                <w:webHidden/>
                <w:color w:val="0065A4"/>
              </w:rPr>
              <w:fldChar w:fldCharType="separate"/>
            </w:r>
            <w:r w:rsidR="001C1383">
              <w:rPr>
                <w:webHidden/>
                <w:color w:val="0065A4"/>
              </w:rPr>
              <w:t>3</w:t>
            </w:r>
            <w:r w:rsidR="00FA307A" w:rsidRPr="00FA307A">
              <w:rPr>
                <w:webHidden/>
                <w:color w:val="0065A4"/>
              </w:rPr>
              <w:fldChar w:fldCharType="end"/>
            </w:r>
          </w:hyperlink>
        </w:p>
        <w:p w:rsidR="00FA307A" w:rsidRPr="00FA307A" w:rsidRDefault="00800DF9">
          <w:pPr>
            <w:pStyle w:val="Inhopg1"/>
            <w:rPr>
              <w:b w:val="0"/>
              <w:color w:val="0065A4"/>
              <w:lang w:val="nl-BE" w:eastAsia="nl-BE"/>
            </w:rPr>
          </w:pPr>
          <w:hyperlink w:anchor="_Toc531622954" w:history="1">
            <w:r w:rsidR="00FA307A" w:rsidRPr="00FA307A">
              <w:rPr>
                <w:rStyle w:val="Hyperlink"/>
                <w:color w:val="0065A4"/>
              </w:rPr>
              <w:t>ONDERHOUDSUITKERING NA ECHTSCHEIDING</w:t>
            </w:r>
            <w:r w:rsidR="00FA307A" w:rsidRPr="00FA307A">
              <w:rPr>
                <w:webHidden/>
                <w:color w:val="0065A4"/>
              </w:rPr>
              <w:tab/>
            </w:r>
            <w:r w:rsidR="00FA307A" w:rsidRPr="00FA307A">
              <w:rPr>
                <w:webHidden/>
                <w:color w:val="0065A4"/>
              </w:rPr>
              <w:fldChar w:fldCharType="begin"/>
            </w:r>
            <w:r w:rsidR="00FA307A" w:rsidRPr="00FA307A">
              <w:rPr>
                <w:webHidden/>
                <w:color w:val="0065A4"/>
              </w:rPr>
              <w:instrText xml:space="preserve"> PAGEREF _Toc531622954 \h </w:instrText>
            </w:r>
            <w:r w:rsidR="00FA307A" w:rsidRPr="00FA307A">
              <w:rPr>
                <w:webHidden/>
                <w:color w:val="0065A4"/>
              </w:rPr>
            </w:r>
            <w:r w:rsidR="00FA307A" w:rsidRPr="00FA307A">
              <w:rPr>
                <w:webHidden/>
                <w:color w:val="0065A4"/>
              </w:rPr>
              <w:fldChar w:fldCharType="separate"/>
            </w:r>
            <w:r w:rsidR="001C1383">
              <w:rPr>
                <w:webHidden/>
                <w:color w:val="0065A4"/>
              </w:rPr>
              <w:t>3</w:t>
            </w:r>
            <w:r w:rsidR="00FA307A" w:rsidRPr="00FA307A">
              <w:rPr>
                <w:webHidden/>
                <w:color w:val="0065A4"/>
              </w:rPr>
              <w:fldChar w:fldCharType="end"/>
            </w:r>
          </w:hyperlink>
        </w:p>
        <w:p w:rsidR="00B5116C" w:rsidRPr="00A961E4" w:rsidRDefault="00B5116C">
          <w:pPr>
            <w:rPr>
              <w:color w:val="0065A4"/>
            </w:rPr>
          </w:pPr>
          <w:r w:rsidRPr="00FA307A">
            <w:rPr>
              <w:b/>
              <w:bCs/>
              <w:noProof/>
              <w:color w:val="0065A4"/>
            </w:rPr>
            <w:fldChar w:fldCharType="end"/>
          </w:r>
        </w:p>
      </w:sdtContent>
    </w:sdt>
    <w:p w:rsidR="003F2432" w:rsidRPr="00A961E4" w:rsidRDefault="00B5116C" w:rsidP="00340E66">
      <w:pPr>
        <w:pStyle w:val="Kop1"/>
      </w:pPr>
      <w:r w:rsidRPr="00A961E4">
        <w:br w:type="page"/>
      </w:r>
      <w:r w:rsidR="003F2432" w:rsidRPr="00A961E4">
        <w:lastRenderedPageBreak/>
        <w:t xml:space="preserve"> </w:t>
      </w:r>
    </w:p>
    <w:tbl>
      <w:tblPr>
        <w:tblStyle w:val="Tabelraster"/>
        <w:tblW w:w="0" w:type="auto"/>
        <w:tblLayout w:type="fixed"/>
        <w:tblLook w:val="04A0" w:firstRow="1" w:lastRow="0" w:firstColumn="1" w:lastColumn="0" w:noHBand="0" w:noVBand="1"/>
      </w:tblPr>
      <w:tblGrid>
        <w:gridCol w:w="2515"/>
        <w:gridCol w:w="6501"/>
      </w:tblGrid>
      <w:tr w:rsidR="00340E66" w:rsidRPr="00A961E4" w:rsidTr="00340E66">
        <w:tc>
          <w:tcPr>
            <w:tcW w:w="2515" w:type="dxa"/>
            <w:vMerge w:val="restart"/>
          </w:tcPr>
          <w:p w:rsidR="00340E66" w:rsidRPr="00A961E4" w:rsidRDefault="00340E66" w:rsidP="00340E66">
            <w:pPr>
              <w:pStyle w:val="Kop1"/>
              <w:outlineLvl w:val="0"/>
            </w:pPr>
            <w:bookmarkStart w:id="1" w:name="_Toc531622942"/>
            <w:r w:rsidRPr="00A961E4">
              <w:t>BEROEPSINKOMSTEN</w:t>
            </w:r>
            <w:bookmarkEnd w:id="1"/>
            <w:r w:rsidRPr="00A961E4">
              <w:t xml:space="preserve"> </w:t>
            </w:r>
          </w:p>
          <w:p w:rsidR="00340E66" w:rsidRPr="00A961E4" w:rsidRDefault="00340E66" w:rsidP="00340E66">
            <w:pPr>
              <w:spacing w:line="276" w:lineRule="auto"/>
              <w:rPr>
                <w:rFonts w:asciiTheme="majorHAnsi" w:hAnsiTheme="majorHAnsi" w:cstheme="majorHAnsi"/>
                <w:color w:val="0065A4"/>
                <w:sz w:val="24"/>
                <w:lang w:val="nl-NL"/>
              </w:rPr>
            </w:pPr>
          </w:p>
        </w:tc>
        <w:tc>
          <w:tcPr>
            <w:tcW w:w="6501" w:type="dxa"/>
          </w:tcPr>
          <w:p w:rsidR="00340E66" w:rsidRPr="00A961E4" w:rsidRDefault="00340E66" w:rsidP="00340E66">
            <w:pPr>
              <w:pStyle w:val="Kop2"/>
              <w:outlineLvl w:val="1"/>
            </w:pPr>
            <w:bookmarkStart w:id="2" w:name="_Toc531622943"/>
            <w:r w:rsidRPr="00A961E4">
              <w:t>Werknemers en ambtenaren</w:t>
            </w:r>
            <w:bookmarkEnd w:id="2"/>
          </w:p>
          <w:p w:rsidR="00A961E4" w:rsidRPr="00A961E4" w:rsidRDefault="00A961E4" w:rsidP="00A961E4">
            <w:pPr>
              <w:rPr>
                <w:color w:val="0065A4"/>
                <w:lang w:val="nl-BE"/>
              </w:rPr>
            </w:pPr>
          </w:p>
          <w:p w:rsidR="00340E66" w:rsidRPr="00A961E4" w:rsidRDefault="00340E66" w:rsidP="00340E66">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het voorlaatste en laatste aanslagbiljet (inclusief eerste pagina)</w:t>
            </w:r>
          </w:p>
          <w:p w:rsidR="00340E66" w:rsidRPr="00A961E4" w:rsidRDefault="00340E66" w:rsidP="00340E66">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de laatste jaarloonfiche 281.10</w:t>
            </w:r>
          </w:p>
          <w:p w:rsidR="00340E66" w:rsidRPr="00A961E4" w:rsidRDefault="00340E66" w:rsidP="00340E66">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loonfiches van de periode vanaf het laatste aanslagbiljet tot en met neerlegging van de laatste conclusie</w:t>
            </w:r>
          </w:p>
          <w:p w:rsidR="00340E66" w:rsidRPr="00A961E4" w:rsidRDefault="00340E66" w:rsidP="00340E66">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fiche vakantiegeld</w:t>
            </w:r>
          </w:p>
          <w:p w:rsidR="00340E66" w:rsidRPr="00A961E4" w:rsidRDefault="00340E66" w:rsidP="00340E66">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fiche eindejaarspremie of andere premies</w:t>
            </w:r>
          </w:p>
          <w:p w:rsidR="00340E66" w:rsidRDefault="00340E66" w:rsidP="00340E66">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opgave van de voordelen in natura mét begroting</w:t>
            </w:r>
          </w:p>
          <w:p w:rsidR="00A961E4" w:rsidRPr="00A961E4" w:rsidRDefault="00A961E4" w:rsidP="00A961E4">
            <w:pPr>
              <w:pStyle w:val="Lijstalinea"/>
              <w:spacing w:line="276" w:lineRule="auto"/>
              <w:ind w:left="360"/>
              <w:rPr>
                <w:rFonts w:asciiTheme="majorHAnsi" w:hAnsiTheme="majorHAnsi" w:cstheme="majorHAnsi"/>
                <w:color w:val="0065A4"/>
                <w:lang w:val="nl-NL"/>
              </w:rPr>
            </w:pPr>
          </w:p>
        </w:tc>
      </w:tr>
      <w:tr w:rsidR="00A961E4" w:rsidRPr="00A961E4" w:rsidTr="00340E66">
        <w:tc>
          <w:tcPr>
            <w:tcW w:w="2515" w:type="dxa"/>
            <w:vMerge/>
          </w:tcPr>
          <w:p w:rsidR="00340E66" w:rsidRPr="00A961E4" w:rsidRDefault="00340E66" w:rsidP="00340E66">
            <w:pPr>
              <w:spacing w:line="276" w:lineRule="auto"/>
              <w:rPr>
                <w:rFonts w:asciiTheme="majorHAnsi" w:hAnsiTheme="majorHAnsi" w:cstheme="majorHAnsi"/>
                <w:color w:val="0065A4"/>
                <w:sz w:val="24"/>
                <w:lang w:val="nl-NL"/>
              </w:rPr>
            </w:pPr>
          </w:p>
        </w:tc>
        <w:tc>
          <w:tcPr>
            <w:tcW w:w="6501" w:type="dxa"/>
          </w:tcPr>
          <w:p w:rsidR="00340E66" w:rsidRPr="00A961E4" w:rsidRDefault="00340E66" w:rsidP="00340E66">
            <w:pPr>
              <w:pStyle w:val="Kop2"/>
              <w:outlineLvl w:val="1"/>
            </w:pPr>
            <w:bookmarkStart w:id="3" w:name="_Toc531622944"/>
            <w:r w:rsidRPr="00A961E4">
              <w:t>Zelfstandigen, vrije beroepen, bestuurders en zaakvoerders van vennootschappen</w:t>
            </w:r>
            <w:bookmarkEnd w:id="3"/>
          </w:p>
          <w:p w:rsidR="00A961E4" w:rsidRPr="00A961E4" w:rsidRDefault="00A961E4" w:rsidP="00A961E4">
            <w:pPr>
              <w:rPr>
                <w:color w:val="0065A4"/>
                <w:lang w:val="nl-BE"/>
              </w:rPr>
            </w:pPr>
          </w:p>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het laatste en voorlaatste aanslagbiljet (inclusief eerste pagina)</w:t>
            </w:r>
          </w:p>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laatste en voorlaatste jaarrekening (balans, resultatenrekening, toelichting)</w:t>
            </w:r>
          </w:p>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laatste fiche 281.20</w:t>
            </w:r>
          </w:p>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recente tussentijdse balans</w:t>
            </w:r>
          </w:p>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opgave van de voordelen in natura mét begroting</w:t>
            </w:r>
          </w:p>
          <w:p w:rsidR="00340E66"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details over de fiscaal ingebrachte beroepskosten</w:t>
            </w:r>
          </w:p>
          <w:p w:rsidR="00A961E4" w:rsidRPr="00A961E4" w:rsidRDefault="00A961E4" w:rsidP="00A961E4">
            <w:pPr>
              <w:pStyle w:val="Lijstalinea"/>
              <w:spacing w:line="276" w:lineRule="auto"/>
              <w:ind w:left="360"/>
              <w:rPr>
                <w:rFonts w:asciiTheme="majorHAnsi" w:hAnsiTheme="majorHAnsi" w:cstheme="majorHAnsi"/>
                <w:color w:val="0065A4"/>
                <w:lang w:val="nl-NL"/>
              </w:rPr>
            </w:pPr>
          </w:p>
        </w:tc>
      </w:tr>
      <w:tr w:rsidR="00A961E4" w:rsidRPr="00A961E4" w:rsidTr="00F50073">
        <w:tc>
          <w:tcPr>
            <w:tcW w:w="2515" w:type="dxa"/>
            <w:tcBorders>
              <w:top w:val="single" w:sz="4" w:space="0" w:color="auto"/>
              <w:left w:val="nil"/>
              <w:bottom w:val="single" w:sz="4" w:space="0" w:color="auto"/>
              <w:right w:val="nil"/>
            </w:tcBorders>
          </w:tcPr>
          <w:p w:rsidR="00A961E4" w:rsidRPr="00A961E4" w:rsidRDefault="00A961E4" w:rsidP="00F50073">
            <w:pPr>
              <w:pStyle w:val="Kop1"/>
              <w:outlineLvl w:val="0"/>
            </w:pPr>
          </w:p>
        </w:tc>
        <w:tc>
          <w:tcPr>
            <w:tcW w:w="6501" w:type="dxa"/>
            <w:tcBorders>
              <w:top w:val="single" w:sz="4" w:space="0" w:color="auto"/>
              <w:left w:val="nil"/>
              <w:bottom w:val="single" w:sz="4" w:space="0" w:color="auto"/>
              <w:right w:val="nil"/>
            </w:tcBorders>
          </w:tcPr>
          <w:p w:rsidR="00A961E4" w:rsidRPr="00A961E4" w:rsidRDefault="00A961E4" w:rsidP="00F50073">
            <w:pPr>
              <w:pStyle w:val="Lijstalinea"/>
              <w:ind w:left="360"/>
              <w:rPr>
                <w:rFonts w:asciiTheme="majorHAnsi" w:hAnsiTheme="majorHAnsi" w:cstheme="majorHAnsi"/>
                <w:color w:val="0065A4"/>
                <w:lang w:val="nl-NL"/>
              </w:rPr>
            </w:pPr>
          </w:p>
        </w:tc>
      </w:tr>
      <w:tr w:rsidR="00A961E4" w:rsidRPr="00A961E4" w:rsidDel="00B172C2" w:rsidTr="00340E66">
        <w:tc>
          <w:tcPr>
            <w:tcW w:w="2515" w:type="dxa"/>
          </w:tcPr>
          <w:p w:rsidR="00340E66" w:rsidRPr="00A961E4" w:rsidDel="00B172C2" w:rsidRDefault="00340E66" w:rsidP="00340E66">
            <w:pPr>
              <w:pStyle w:val="Kop1"/>
              <w:outlineLvl w:val="0"/>
              <w:rPr>
                <w:rFonts w:asciiTheme="majorHAnsi" w:hAnsiTheme="majorHAnsi" w:cstheme="majorHAnsi"/>
                <w:sz w:val="24"/>
                <w:lang w:val="nl-NL"/>
              </w:rPr>
            </w:pPr>
            <w:bookmarkStart w:id="4" w:name="_Toc531622945"/>
            <w:r w:rsidRPr="00A961E4">
              <w:t>VERVANGINGSINKOMEN</w:t>
            </w:r>
            <w:bookmarkEnd w:id="4"/>
            <w:r w:rsidRPr="00A961E4">
              <w:rPr>
                <w:rFonts w:asciiTheme="majorHAnsi" w:hAnsiTheme="majorHAnsi" w:cstheme="majorHAnsi"/>
                <w:sz w:val="24"/>
                <w:lang w:val="nl-NL"/>
              </w:rPr>
              <w:t xml:space="preserve">  </w:t>
            </w:r>
          </w:p>
        </w:tc>
        <w:tc>
          <w:tcPr>
            <w:tcW w:w="6501" w:type="dxa"/>
          </w:tcPr>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het laatste en voorlaatste aanslagbiljet (inclusief eerste pagina)</w:t>
            </w:r>
          </w:p>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attest van de uitbetalingsinstelling inzake de aard van de vergoeding, dagbedrag, de periode gedurende dewelke de uitkering werd betaald en een overzicht van de ontvangen bedragen sinds het laatste aanslagbiljet</w:t>
            </w:r>
          </w:p>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 xml:space="preserve">fiche 281.12 </w:t>
            </w:r>
          </w:p>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 xml:space="preserve">fiche 281.18 </w:t>
            </w:r>
          </w:p>
          <w:p w:rsidR="00340E66"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indien arbeidsongeschikt: medisch attest met tijdsbepalingen</w:t>
            </w:r>
          </w:p>
          <w:p w:rsidR="00A961E4" w:rsidRPr="00A961E4" w:rsidDel="00B172C2" w:rsidRDefault="00A961E4" w:rsidP="00A961E4">
            <w:pPr>
              <w:pStyle w:val="Lijstalinea"/>
              <w:spacing w:line="276" w:lineRule="auto"/>
              <w:ind w:left="360"/>
              <w:rPr>
                <w:rFonts w:asciiTheme="majorHAnsi" w:hAnsiTheme="majorHAnsi" w:cstheme="majorHAnsi"/>
                <w:color w:val="0065A4"/>
                <w:lang w:val="nl-NL"/>
              </w:rPr>
            </w:pPr>
          </w:p>
        </w:tc>
      </w:tr>
      <w:tr w:rsidR="00A961E4" w:rsidRPr="00A961E4" w:rsidTr="00F50073">
        <w:tc>
          <w:tcPr>
            <w:tcW w:w="2515" w:type="dxa"/>
            <w:tcBorders>
              <w:top w:val="single" w:sz="4" w:space="0" w:color="auto"/>
              <w:left w:val="nil"/>
              <w:bottom w:val="single" w:sz="4" w:space="0" w:color="auto"/>
              <w:right w:val="nil"/>
            </w:tcBorders>
          </w:tcPr>
          <w:p w:rsidR="00A961E4" w:rsidRPr="00A961E4" w:rsidRDefault="00A961E4" w:rsidP="00F50073">
            <w:pPr>
              <w:pStyle w:val="Kop1"/>
              <w:outlineLvl w:val="0"/>
            </w:pPr>
          </w:p>
        </w:tc>
        <w:tc>
          <w:tcPr>
            <w:tcW w:w="6501" w:type="dxa"/>
            <w:tcBorders>
              <w:top w:val="single" w:sz="4" w:space="0" w:color="auto"/>
              <w:left w:val="nil"/>
              <w:bottom w:val="single" w:sz="4" w:space="0" w:color="auto"/>
              <w:right w:val="nil"/>
            </w:tcBorders>
          </w:tcPr>
          <w:p w:rsidR="00A961E4" w:rsidRPr="00A961E4" w:rsidRDefault="00A961E4" w:rsidP="00F50073">
            <w:pPr>
              <w:pStyle w:val="Lijstalinea"/>
              <w:ind w:left="360"/>
              <w:rPr>
                <w:rFonts w:asciiTheme="majorHAnsi" w:hAnsiTheme="majorHAnsi" w:cstheme="majorHAnsi"/>
                <w:color w:val="0065A4"/>
                <w:lang w:val="nl-NL"/>
              </w:rPr>
            </w:pPr>
          </w:p>
        </w:tc>
      </w:tr>
      <w:tr w:rsidR="00A961E4" w:rsidRPr="00A961E4" w:rsidTr="00340E66">
        <w:tc>
          <w:tcPr>
            <w:tcW w:w="2515" w:type="dxa"/>
          </w:tcPr>
          <w:p w:rsidR="00340E66" w:rsidRPr="00A961E4" w:rsidRDefault="00340E66" w:rsidP="00340E66">
            <w:pPr>
              <w:pStyle w:val="Kop1"/>
              <w:jc w:val="left"/>
              <w:outlineLvl w:val="0"/>
            </w:pPr>
            <w:bookmarkStart w:id="5" w:name="_Toc531622946"/>
            <w:r w:rsidRPr="00A961E4">
              <w:t>INKOMSTEN UIT ROERENDE GOEDEREN</w:t>
            </w:r>
            <w:bookmarkEnd w:id="5"/>
            <w:r w:rsidRPr="00A961E4">
              <w:t xml:space="preserve"> </w:t>
            </w:r>
          </w:p>
          <w:p w:rsidR="00340E66" w:rsidRPr="00A961E4" w:rsidRDefault="00340E66" w:rsidP="00340E66">
            <w:pPr>
              <w:spacing w:line="276" w:lineRule="auto"/>
              <w:rPr>
                <w:rFonts w:asciiTheme="majorHAnsi" w:hAnsiTheme="majorHAnsi" w:cstheme="majorHAnsi"/>
                <w:color w:val="0065A4"/>
                <w:sz w:val="24"/>
                <w:lang w:val="nl-NL"/>
              </w:rPr>
            </w:pPr>
          </w:p>
        </w:tc>
        <w:tc>
          <w:tcPr>
            <w:tcW w:w="6501" w:type="dxa"/>
          </w:tcPr>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 xml:space="preserve">informatie met betrekking tot beleggingen, effectenportefeuilles,…  en de gerealiseerde opbrengsten  </w:t>
            </w:r>
          </w:p>
          <w:p w:rsidR="00340E66"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bankuittreksel met opgave van spaargelden en ontvangen interesten</w:t>
            </w:r>
          </w:p>
          <w:p w:rsidR="00A961E4" w:rsidRPr="00A961E4" w:rsidRDefault="00A961E4" w:rsidP="00A961E4">
            <w:pPr>
              <w:pStyle w:val="Lijstalinea"/>
              <w:spacing w:line="276" w:lineRule="auto"/>
              <w:ind w:left="360"/>
              <w:rPr>
                <w:rFonts w:asciiTheme="majorHAnsi" w:hAnsiTheme="majorHAnsi" w:cstheme="majorHAnsi"/>
                <w:color w:val="0065A4"/>
                <w:lang w:val="nl-NL"/>
              </w:rPr>
            </w:pPr>
          </w:p>
        </w:tc>
      </w:tr>
    </w:tbl>
    <w:p w:rsidR="00A961E4" w:rsidRDefault="00A961E4">
      <w:r>
        <w:rPr>
          <w:b/>
        </w:rPr>
        <w:br w:type="page"/>
      </w:r>
    </w:p>
    <w:tbl>
      <w:tblPr>
        <w:tblStyle w:val="Tabelraster"/>
        <w:tblW w:w="9190" w:type="dxa"/>
        <w:tblLayout w:type="fixed"/>
        <w:tblLook w:val="04A0" w:firstRow="1" w:lastRow="0" w:firstColumn="1" w:lastColumn="0" w:noHBand="0" w:noVBand="1"/>
      </w:tblPr>
      <w:tblGrid>
        <w:gridCol w:w="2689"/>
        <w:gridCol w:w="6501"/>
      </w:tblGrid>
      <w:tr w:rsidR="00A961E4" w:rsidRPr="00A961E4" w:rsidTr="00A961E4">
        <w:tc>
          <w:tcPr>
            <w:tcW w:w="2689" w:type="dxa"/>
            <w:tcBorders>
              <w:bottom w:val="single" w:sz="4" w:space="0" w:color="auto"/>
            </w:tcBorders>
          </w:tcPr>
          <w:p w:rsidR="00340E66" w:rsidRPr="00A961E4" w:rsidRDefault="00340E66" w:rsidP="00340E66">
            <w:pPr>
              <w:pStyle w:val="Kop1"/>
              <w:jc w:val="left"/>
              <w:outlineLvl w:val="0"/>
            </w:pPr>
            <w:bookmarkStart w:id="6" w:name="_Toc531622947"/>
            <w:r w:rsidRPr="00A961E4">
              <w:lastRenderedPageBreak/>
              <w:t>INKOMSTEN UIT ONROERENDE GOEDEREN</w:t>
            </w:r>
            <w:bookmarkEnd w:id="6"/>
            <w:r w:rsidRPr="00A961E4">
              <w:t xml:space="preserve"> </w:t>
            </w:r>
          </w:p>
        </w:tc>
        <w:tc>
          <w:tcPr>
            <w:tcW w:w="6501" w:type="dxa"/>
            <w:tcBorders>
              <w:bottom w:val="single" w:sz="4" w:space="0" w:color="auto"/>
            </w:tcBorders>
          </w:tcPr>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huurovereenkomsten</w:t>
            </w:r>
          </w:p>
          <w:p w:rsidR="00340E66"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bankuittreksel waaruit de ontvangen huur blijkt</w:t>
            </w:r>
          </w:p>
          <w:p w:rsidR="00A961E4" w:rsidRPr="00A961E4" w:rsidRDefault="00A961E4" w:rsidP="00A961E4">
            <w:pPr>
              <w:pStyle w:val="Lijstalinea"/>
              <w:spacing w:line="276" w:lineRule="auto"/>
              <w:ind w:left="360"/>
              <w:rPr>
                <w:rFonts w:asciiTheme="majorHAnsi" w:hAnsiTheme="majorHAnsi" w:cstheme="majorHAnsi"/>
                <w:color w:val="0065A4"/>
                <w:lang w:val="nl-NL"/>
              </w:rPr>
            </w:pPr>
          </w:p>
        </w:tc>
      </w:tr>
      <w:tr w:rsidR="00A961E4" w:rsidRPr="00A961E4" w:rsidTr="00A961E4">
        <w:tc>
          <w:tcPr>
            <w:tcW w:w="2689" w:type="dxa"/>
            <w:tcBorders>
              <w:top w:val="single" w:sz="4" w:space="0" w:color="auto"/>
              <w:left w:val="nil"/>
              <w:bottom w:val="single" w:sz="4" w:space="0" w:color="auto"/>
              <w:right w:val="nil"/>
            </w:tcBorders>
          </w:tcPr>
          <w:p w:rsidR="00A961E4" w:rsidRPr="00A961E4" w:rsidRDefault="00A961E4" w:rsidP="00F50073">
            <w:pPr>
              <w:pStyle w:val="Kop1"/>
              <w:outlineLvl w:val="0"/>
            </w:pPr>
          </w:p>
        </w:tc>
        <w:tc>
          <w:tcPr>
            <w:tcW w:w="6501" w:type="dxa"/>
            <w:tcBorders>
              <w:top w:val="single" w:sz="4" w:space="0" w:color="auto"/>
              <w:left w:val="nil"/>
              <w:bottom w:val="single" w:sz="4" w:space="0" w:color="auto"/>
              <w:right w:val="nil"/>
            </w:tcBorders>
          </w:tcPr>
          <w:p w:rsidR="00A961E4" w:rsidRPr="00A961E4" w:rsidRDefault="00A961E4" w:rsidP="00F50073">
            <w:pPr>
              <w:pStyle w:val="Lijstalinea"/>
              <w:ind w:left="360"/>
              <w:rPr>
                <w:rFonts w:asciiTheme="majorHAnsi" w:hAnsiTheme="majorHAnsi" w:cstheme="majorHAnsi"/>
                <w:color w:val="0065A4"/>
                <w:lang w:val="nl-NL"/>
              </w:rPr>
            </w:pPr>
          </w:p>
        </w:tc>
      </w:tr>
      <w:tr w:rsidR="00A961E4" w:rsidRPr="00A961E4" w:rsidTr="00A961E4">
        <w:tc>
          <w:tcPr>
            <w:tcW w:w="2689" w:type="dxa"/>
            <w:tcBorders>
              <w:top w:val="single" w:sz="4" w:space="0" w:color="auto"/>
            </w:tcBorders>
          </w:tcPr>
          <w:p w:rsidR="00340E66" w:rsidRPr="00A961E4" w:rsidRDefault="00340E66" w:rsidP="00340E66">
            <w:pPr>
              <w:pStyle w:val="Kop1"/>
              <w:outlineLvl w:val="0"/>
            </w:pPr>
            <w:bookmarkStart w:id="7" w:name="_Toc531622948"/>
            <w:r w:rsidRPr="00A961E4">
              <w:t>WOONLASTEN</w:t>
            </w:r>
            <w:bookmarkEnd w:id="7"/>
          </w:p>
          <w:p w:rsidR="00340E66" w:rsidRPr="00A961E4" w:rsidRDefault="00340E66" w:rsidP="00340E66">
            <w:pPr>
              <w:pStyle w:val="Kop1"/>
              <w:outlineLvl w:val="0"/>
            </w:pPr>
          </w:p>
        </w:tc>
        <w:tc>
          <w:tcPr>
            <w:tcW w:w="6501" w:type="dxa"/>
            <w:tcBorders>
              <w:top w:val="single" w:sz="4" w:space="0" w:color="auto"/>
            </w:tcBorders>
          </w:tcPr>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 xml:space="preserve">in geval van huur: huurovereenkomst en bankuittreksels met bewijs van overschrijving huurbedrag </w:t>
            </w:r>
          </w:p>
          <w:p w:rsidR="00340E66"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 xml:space="preserve">in geval van hypothecaire lening: kredietovereenkomst, aflossingstabel en bankuittreksels met bewijs van overschrijving afbetaling </w:t>
            </w:r>
          </w:p>
          <w:p w:rsidR="00A961E4" w:rsidRPr="00A961E4" w:rsidRDefault="00A961E4" w:rsidP="00A961E4">
            <w:pPr>
              <w:pStyle w:val="Lijstalinea"/>
              <w:spacing w:line="276" w:lineRule="auto"/>
              <w:ind w:left="360"/>
              <w:rPr>
                <w:rFonts w:asciiTheme="majorHAnsi" w:hAnsiTheme="majorHAnsi" w:cstheme="majorHAnsi"/>
                <w:color w:val="0065A4"/>
                <w:lang w:val="nl-NL"/>
              </w:rPr>
            </w:pPr>
          </w:p>
        </w:tc>
      </w:tr>
      <w:tr w:rsidR="00A961E4" w:rsidRPr="00A961E4" w:rsidTr="00A961E4">
        <w:tc>
          <w:tcPr>
            <w:tcW w:w="2689" w:type="dxa"/>
            <w:tcBorders>
              <w:top w:val="single" w:sz="4" w:space="0" w:color="auto"/>
              <w:left w:val="nil"/>
              <w:bottom w:val="single" w:sz="4" w:space="0" w:color="auto"/>
              <w:right w:val="nil"/>
            </w:tcBorders>
          </w:tcPr>
          <w:p w:rsidR="00A961E4" w:rsidRPr="00A961E4" w:rsidRDefault="00A961E4" w:rsidP="00F50073">
            <w:pPr>
              <w:pStyle w:val="Kop1"/>
              <w:outlineLvl w:val="0"/>
            </w:pPr>
          </w:p>
        </w:tc>
        <w:tc>
          <w:tcPr>
            <w:tcW w:w="6501" w:type="dxa"/>
            <w:tcBorders>
              <w:top w:val="single" w:sz="4" w:space="0" w:color="auto"/>
              <w:left w:val="nil"/>
              <w:bottom w:val="single" w:sz="4" w:space="0" w:color="auto"/>
              <w:right w:val="nil"/>
            </w:tcBorders>
          </w:tcPr>
          <w:p w:rsidR="00A961E4" w:rsidRPr="00A961E4" w:rsidRDefault="00A961E4" w:rsidP="00F50073">
            <w:pPr>
              <w:pStyle w:val="Lijstalinea"/>
              <w:ind w:left="360"/>
              <w:rPr>
                <w:rFonts w:asciiTheme="majorHAnsi" w:hAnsiTheme="majorHAnsi" w:cstheme="majorHAnsi"/>
                <w:color w:val="0065A4"/>
                <w:lang w:val="nl-NL"/>
              </w:rPr>
            </w:pPr>
          </w:p>
        </w:tc>
      </w:tr>
      <w:tr w:rsidR="00A961E4" w:rsidRPr="00A961E4" w:rsidTr="00A961E4">
        <w:tc>
          <w:tcPr>
            <w:tcW w:w="2689" w:type="dxa"/>
          </w:tcPr>
          <w:p w:rsidR="00340E66" w:rsidRPr="00A961E4" w:rsidRDefault="00340E66" w:rsidP="00340E66">
            <w:pPr>
              <w:pStyle w:val="Kop1"/>
              <w:outlineLvl w:val="0"/>
            </w:pPr>
            <w:bookmarkStart w:id="8" w:name="_Toc531622949"/>
            <w:r w:rsidRPr="00A961E4">
              <w:t>KINDEREN</w:t>
            </w:r>
            <w:bookmarkEnd w:id="8"/>
            <w:r w:rsidRPr="00A961E4">
              <w:t xml:space="preserve"> </w:t>
            </w:r>
          </w:p>
        </w:tc>
        <w:tc>
          <w:tcPr>
            <w:tcW w:w="6501" w:type="dxa"/>
          </w:tcPr>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 xml:space="preserve">attest kinderbijslag met opgave van de gewone of verhoogde kinderbijslag per kind of recent bankuittreksel </w:t>
            </w:r>
          </w:p>
          <w:p w:rsidR="00340E66"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stukken inzake de eigen inkomsten van de kinderen (bankuittreksel)</w:t>
            </w:r>
          </w:p>
          <w:p w:rsidR="00A961E4" w:rsidRPr="00A961E4" w:rsidRDefault="00A961E4" w:rsidP="00A961E4">
            <w:pPr>
              <w:pStyle w:val="Lijstalinea"/>
              <w:spacing w:line="276" w:lineRule="auto"/>
              <w:ind w:left="360"/>
              <w:rPr>
                <w:rFonts w:asciiTheme="majorHAnsi" w:hAnsiTheme="majorHAnsi" w:cstheme="majorHAnsi"/>
                <w:color w:val="0065A4"/>
                <w:lang w:val="nl-NL"/>
              </w:rPr>
            </w:pPr>
          </w:p>
        </w:tc>
      </w:tr>
      <w:tr w:rsidR="00A961E4" w:rsidRPr="00A961E4" w:rsidTr="00A961E4">
        <w:tc>
          <w:tcPr>
            <w:tcW w:w="2689" w:type="dxa"/>
            <w:tcBorders>
              <w:top w:val="single" w:sz="4" w:space="0" w:color="auto"/>
              <w:left w:val="nil"/>
              <w:bottom w:val="single" w:sz="4" w:space="0" w:color="auto"/>
              <w:right w:val="nil"/>
            </w:tcBorders>
          </w:tcPr>
          <w:p w:rsidR="00A961E4" w:rsidRPr="00A961E4" w:rsidRDefault="00A961E4" w:rsidP="00F50073">
            <w:pPr>
              <w:pStyle w:val="Kop1"/>
              <w:outlineLvl w:val="0"/>
            </w:pPr>
          </w:p>
        </w:tc>
        <w:tc>
          <w:tcPr>
            <w:tcW w:w="6501" w:type="dxa"/>
            <w:tcBorders>
              <w:top w:val="single" w:sz="4" w:space="0" w:color="auto"/>
              <w:left w:val="nil"/>
              <w:bottom w:val="single" w:sz="4" w:space="0" w:color="auto"/>
              <w:right w:val="nil"/>
            </w:tcBorders>
          </w:tcPr>
          <w:p w:rsidR="00A961E4" w:rsidRPr="00A961E4" w:rsidRDefault="00A961E4" w:rsidP="00F50073">
            <w:pPr>
              <w:pStyle w:val="Lijstalinea"/>
              <w:ind w:left="360"/>
              <w:rPr>
                <w:rFonts w:asciiTheme="majorHAnsi" w:hAnsiTheme="majorHAnsi" w:cstheme="majorHAnsi"/>
                <w:color w:val="0065A4"/>
                <w:lang w:val="nl-NL"/>
              </w:rPr>
            </w:pPr>
          </w:p>
        </w:tc>
      </w:tr>
      <w:tr w:rsidR="00A961E4" w:rsidRPr="00A961E4" w:rsidTr="00A961E4">
        <w:tc>
          <w:tcPr>
            <w:tcW w:w="2689" w:type="dxa"/>
            <w:tcBorders>
              <w:bottom w:val="single" w:sz="4" w:space="0" w:color="auto"/>
            </w:tcBorders>
          </w:tcPr>
          <w:p w:rsidR="00340E66" w:rsidRPr="00A961E4" w:rsidRDefault="00340E66" w:rsidP="00340E66">
            <w:pPr>
              <w:pStyle w:val="Kop1"/>
              <w:outlineLvl w:val="0"/>
            </w:pPr>
            <w:bookmarkStart w:id="9" w:name="_Toc531622950"/>
            <w:r w:rsidRPr="00A961E4">
              <w:t>ONDERHOUDSBIJDRAGE ANDERE KINDEREN OF EX-ECHTGENOTEN</w:t>
            </w:r>
            <w:bookmarkEnd w:id="9"/>
          </w:p>
        </w:tc>
        <w:tc>
          <w:tcPr>
            <w:tcW w:w="6501" w:type="dxa"/>
            <w:tcBorders>
              <w:bottom w:val="single" w:sz="4" w:space="0" w:color="auto"/>
            </w:tcBorders>
          </w:tcPr>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 xml:space="preserve">laatste vonnis </w:t>
            </w:r>
          </w:p>
          <w:p w:rsidR="00340E66"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bankuittreksels</w:t>
            </w:r>
          </w:p>
          <w:p w:rsidR="00A961E4" w:rsidRPr="00A961E4" w:rsidRDefault="00A961E4" w:rsidP="00A961E4">
            <w:pPr>
              <w:pStyle w:val="Lijstalinea"/>
              <w:spacing w:line="276" w:lineRule="auto"/>
              <w:ind w:left="360"/>
              <w:rPr>
                <w:rFonts w:asciiTheme="majorHAnsi" w:hAnsiTheme="majorHAnsi" w:cstheme="majorHAnsi"/>
                <w:color w:val="0065A4"/>
                <w:lang w:val="nl-NL"/>
              </w:rPr>
            </w:pPr>
          </w:p>
        </w:tc>
      </w:tr>
      <w:tr w:rsidR="00A961E4" w:rsidRPr="00A961E4" w:rsidTr="00A961E4">
        <w:tc>
          <w:tcPr>
            <w:tcW w:w="2689" w:type="dxa"/>
            <w:tcBorders>
              <w:top w:val="single" w:sz="4" w:space="0" w:color="auto"/>
              <w:left w:val="nil"/>
              <w:bottom w:val="single" w:sz="4" w:space="0" w:color="auto"/>
              <w:right w:val="nil"/>
            </w:tcBorders>
          </w:tcPr>
          <w:p w:rsidR="00340E66" w:rsidRPr="00A961E4" w:rsidRDefault="00340E66" w:rsidP="00340E66">
            <w:pPr>
              <w:pStyle w:val="Kop1"/>
              <w:outlineLvl w:val="0"/>
            </w:pPr>
          </w:p>
        </w:tc>
        <w:tc>
          <w:tcPr>
            <w:tcW w:w="6501" w:type="dxa"/>
            <w:tcBorders>
              <w:top w:val="single" w:sz="4" w:space="0" w:color="auto"/>
              <w:left w:val="nil"/>
              <w:bottom w:val="single" w:sz="4" w:space="0" w:color="auto"/>
              <w:right w:val="nil"/>
            </w:tcBorders>
          </w:tcPr>
          <w:p w:rsidR="00340E66" w:rsidRPr="00A961E4" w:rsidRDefault="00340E66" w:rsidP="00340E66">
            <w:pPr>
              <w:pStyle w:val="Lijstalinea"/>
              <w:ind w:left="360"/>
              <w:rPr>
                <w:rFonts w:asciiTheme="majorHAnsi" w:hAnsiTheme="majorHAnsi" w:cstheme="majorHAnsi"/>
                <w:color w:val="0065A4"/>
                <w:lang w:val="nl-NL"/>
              </w:rPr>
            </w:pPr>
          </w:p>
        </w:tc>
      </w:tr>
      <w:tr w:rsidR="00A961E4" w:rsidRPr="00A961E4" w:rsidTr="00A961E4">
        <w:tc>
          <w:tcPr>
            <w:tcW w:w="2689" w:type="dxa"/>
            <w:tcBorders>
              <w:top w:val="single" w:sz="4" w:space="0" w:color="auto"/>
            </w:tcBorders>
          </w:tcPr>
          <w:p w:rsidR="00340E66" w:rsidRPr="00A961E4" w:rsidRDefault="00340E66" w:rsidP="00340E66">
            <w:pPr>
              <w:pStyle w:val="Kop1"/>
              <w:outlineLvl w:val="0"/>
            </w:pPr>
            <w:bookmarkStart w:id="10" w:name="_Toc531622951"/>
            <w:r w:rsidRPr="00A961E4">
              <w:t>COLLECTIEVE SCHULDENREGELING</w:t>
            </w:r>
            <w:bookmarkEnd w:id="10"/>
            <w:r w:rsidRPr="00A961E4">
              <w:t xml:space="preserve"> </w:t>
            </w:r>
          </w:p>
        </w:tc>
        <w:tc>
          <w:tcPr>
            <w:tcW w:w="6501" w:type="dxa"/>
            <w:tcBorders>
              <w:top w:val="single" w:sz="4" w:space="0" w:color="auto"/>
            </w:tcBorders>
          </w:tcPr>
          <w:p w:rsidR="00340E66"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stukken van de schuldbemiddelaar inzake stand van zaken schulden en leefgeld</w:t>
            </w:r>
          </w:p>
          <w:p w:rsidR="00A961E4" w:rsidRPr="00A961E4" w:rsidRDefault="00A961E4" w:rsidP="00A961E4">
            <w:pPr>
              <w:pStyle w:val="Lijstalinea"/>
              <w:spacing w:line="276" w:lineRule="auto"/>
              <w:ind w:left="360"/>
              <w:rPr>
                <w:rFonts w:asciiTheme="majorHAnsi" w:hAnsiTheme="majorHAnsi" w:cstheme="majorHAnsi"/>
                <w:color w:val="0065A4"/>
                <w:lang w:val="nl-NL"/>
              </w:rPr>
            </w:pPr>
          </w:p>
        </w:tc>
      </w:tr>
      <w:tr w:rsidR="00A961E4" w:rsidRPr="00A961E4" w:rsidTr="00A961E4">
        <w:tc>
          <w:tcPr>
            <w:tcW w:w="2689" w:type="dxa"/>
            <w:tcBorders>
              <w:top w:val="single" w:sz="4" w:space="0" w:color="auto"/>
              <w:left w:val="nil"/>
              <w:bottom w:val="single" w:sz="4" w:space="0" w:color="auto"/>
              <w:right w:val="nil"/>
            </w:tcBorders>
          </w:tcPr>
          <w:p w:rsidR="00A961E4" w:rsidRPr="00A961E4" w:rsidRDefault="00A961E4" w:rsidP="00F50073">
            <w:pPr>
              <w:pStyle w:val="Kop1"/>
              <w:outlineLvl w:val="0"/>
            </w:pPr>
          </w:p>
        </w:tc>
        <w:tc>
          <w:tcPr>
            <w:tcW w:w="6501" w:type="dxa"/>
            <w:tcBorders>
              <w:top w:val="single" w:sz="4" w:space="0" w:color="auto"/>
              <w:left w:val="nil"/>
              <w:bottom w:val="single" w:sz="4" w:space="0" w:color="auto"/>
              <w:right w:val="nil"/>
            </w:tcBorders>
          </w:tcPr>
          <w:p w:rsidR="00A961E4" w:rsidRPr="00A961E4" w:rsidRDefault="00A961E4" w:rsidP="00F50073">
            <w:pPr>
              <w:pStyle w:val="Lijstalinea"/>
              <w:ind w:left="360"/>
              <w:rPr>
                <w:rFonts w:asciiTheme="majorHAnsi" w:hAnsiTheme="majorHAnsi" w:cstheme="majorHAnsi"/>
                <w:color w:val="0065A4"/>
                <w:lang w:val="nl-NL"/>
              </w:rPr>
            </w:pPr>
          </w:p>
        </w:tc>
      </w:tr>
      <w:tr w:rsidR="00A961E4" w:rsidRPr="00A961E4" w:rsidTr="00A961E4">
        <w:tc>
          <w:tcPr>
            <w:tcW w:w="2689" w:type="dxa"/>
          </w:tcPr>
          <w:p w:rsidR="00340E66" w:rsidRPr="00A961E4" w:rsidRDefault="00340E66" w:rsidP="00340E66">
            <w:pPr>
              <w:pStyle w:val="Kop1"/>
              <w:outlineLvl w:val="0"/>
            </w:pPr>
            <w:bookmarkStart w:id="11" w:name="_Toc531622952"/>
            <w:r w:rsidRPr="00A961E4">
              <w:t>BIJZONDERE (MEDISCHE) KOSTEN</w:t>
            </w:r>
            <w:bookmarkEnd w:id="11"/>
          </w:p>
        </w:tc>
        <w:tc>
          <w:tcPr>
            <w:tcW w:w="6501" w:type="dxa"/>
          </w:tcPr>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 xml:space="preserve">medische attesten </w:t>
            </w:r>
          </w:p>
          <w:p w:rsidR="00340E66"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bankuittreksels</w:t>
            </w:r>
          </w:p>
          <w:p w:rsidR="00A961E4" w:rsidRPr="00A961E4" w:rsidRDefault="00A961E4" w:rsidP="00A961E4">
            <w:pPr>
              <w:pStyle w:val="Lijstalinea"/>
              <w:spacing w:line="276" w:lineRule="auto"/>
              <w:ind w:left="360"/>
              <w:rPr>
                <w:rFonts w:asciiTheme="majorHAnsi" w:hAnsiTheme="majorHAnsi" w:cstheme="majorHAnsi"/>
                <w:color w:val="0065A4"/>
                <w:lang w:val="nl-NL"/>
              </w:rPr>
            </w:pPr>
          </w:p>
        </w:tc>
      </w:tr>
      <w:tr w:rsidR="00A961E4" w:rsidRPr="00A961E4" w:rsidTr="00A961E4">
        <w:tc>
          <w:tcPr>
            <w:tcW w:w="2689" w:type="dxa"/>
            <w:tcBorders>
              <w:top w:val="single" w:sz="4" w:space="0" w:color="auto"/>
              <w:left w:val="nil"/>
              <w:bottom w:val="single" w:sz="4" w:space="0" w:color="auto"/>
              <w:right w:val="nil"/>
            </w:tcBorders>
          </w:tcPr>
          <w:p w:rsidR="00A961E4" w:rsidRPr="00A961E4" w:rsidRDefault="00A961E4" w:rsidP="00F50073">
            <w:pPr>
              <w:pStyle w:val="Kop1"/>
              <w:outlineLvl w:val="0"/>
            </w:pPr>
          </w:p>
        </w:tc>
        <w:tc>
          <w:tcPr>
            <w:tcW w:w="6501" w:type="dxa"/>
            <w:tcBorders>
              <w:top w:val="single" w:sz="4" w:space="0" w:color="auto"/>
              <w:left w:val="nil"/>
              <w:bottom w:val="single" w:sz="4" w:space="0" w:color="auto"/>
              <w:right w:val="nil"/>
            </w:tcBorders>
          </w:tcPr>
          <w:p w:rsidR="00A961E4" w:rsidRPr="00A961E4" w:rsidRDefault="00A961E4" w:rsidP="00F50073">
            <w:pPr>
              <w:pStyle w:val="Lijstalinea"/>
              <w:ind w:left="360"/>
              <w:rPr>
                <w:rFonts w:asciiTheme="majorHAnsi" w:hAnsiTheme="majorHAnsi" w:cstheme="majorHAnsi"/>
                <w:color w:val="0065A4"/>
                <w:lang w:val="nl-NL"/>
              </w:rPr>
            </w:pPr>
          </w:p>
        </w:tc>
      </w:tr>
      <w:tr w:rsidR="00A961E4" w:rsidRPr="00A961E4" w:rsidTr="00A961E4">
        <w:tc>
          <w:tcPr>
            <w:tcW w:w="2689" w:type="dxa"/>
          </w:tcPr>
          <w:p w:rsidR="00340E66" w:rsidRPr="00A961E4" w:rsidRDefault="00340E66" w:rsidP="00340E66">
            <w:pPr>
              <w:pStyle w:val="Kop1"/>
              <w:outlineLvl w:val="0"/>
            </w:pPr>
            <w:bookmarkStart w:id="12" w:name="_Toc531622953"/>
            <w:r w:rsidRPr="00A961E4">
              <w:t>IN GEVAL VAN WIJZIGING EOT OF EERDER VONNIS</w:t>
            </w:r>
            <w:bookmarkEnd w:id="12"/>
          </w:p>
        </w:tc>
        <w:tc>
          <w:tcPr>
            <w:tcW w:w="6501" w:type="dxa"/>
          </w:tcPr>
          <w:p w:rsidR="00340E66" w:rsidRPr="00A961E4"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 xml:space="preserve">EOT-overeenkomst </w:t>
            </w:r>
          </w:p>
          <w:p w:rsidR="00340E66"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eerder vonnis</w:t>
            </w:r>
          </w:p>
          <w:p w:rsidR="00A961E4" w:rsidRPr="00A961E4" w:rsidRDefault="00A961E4" w:rsidP="00A961E4">
            <w:pPr>
              <w:pStyle w:val="Lijstalinea"/>
              <w:spacing w:line="276" w:lineRule="auto"/>
              <w:ind w:left="360"/>
              <w:rPr>
                <w:rFonts w:asciiTheme="majorHAnsi" w:hAnsiTheme="majorHAnsi" w:cstheme="majorHAnsi"/>
                <w:color w:val="0065A4"/>
                <w:lang w:val="nl-NL"/>
              </w:rPr>
            </w:pPr>
          </w:p>
        </w:tc>
      </w:tr>
      <w:tr w:rsidR="00A961E4" w:rsidRPr="00A961E4" w:rsidTr="00A961E4">
        <w:tc>
          <w:tcPr>
            <w:tcW w:w="2689" w:type="dxa"/>
            <w:tcBorders>
              <w:top w:val="single" w:sz="4" w:space="0" w:color="auto"/>
              <w:left w:val="nil"/>
              <w:bottom w:val="single" w:sz="4" w:space="0" w:color="auto"/>
              <w:right w:val="nil"/>
            </w:tcBorders>
          </w:tcPr>
          <w:p w:rsidR="00A961E4" w:rsidRPr="00A961E4" w:rsidRDefault="00A961E4" w:rsidP="00F50073">
            <w:pPr>
              <w:pStyle w:val="Kop1"/>
              <w:outlineLvl w:val="0"/>
            </w:pPr>
          </w:p>
        </w:tc>
        <w:tc>
          <w:tcPr>
            <w:tcW w:w="6501" w:type="dxa"/>
            <w:tcBorders>
              <w:top w:val="single" w:sz="4" w:space="0" w:color="auto"/>
              <w:left w:val="nil"/>
              <w:bottom w:val="single" w:sz="4" w:space="0" w:color="auto"/>
              <w:right w:val="nil"/>
            </w:tcBorders>
          </w:tcPr>
          <w:p w:rsidR="00A961E4" w:rsidRPr="00A961E4" w:rsidRDefault="00A961E4" w:rsidP="00F50073">
            <w:pPr>
              <w:pStyle w:val="Lijstalinea"/>
              <w:ind w:left="360"/>
              <w:rPr>
                <w:rFonts w:asciiTheme="majorHAnsi" w:hAnsiTheme="majorHAnsi" w:cstheme="majorHAnsi"/>
                <w:color w:val="0065A4"/>
                <w:lang w:val="nl-NL"/>
              </w:rPr>
            </w:pPr>
          </w:p>
        </w:tc>
      </w:tr>
      <w:tr w:rsidR="00A961E4" w:rsidRPr="00A961E4" w:rsidTr="00A961E4">
        <w:tc>
          <w:tcPr>
            <w:tcW w:w="2689" w:type="dxa"/>
          </w:tcPr>
          <w:p w:rsidR="00340E66" w:rsidRPr="00A961E4" w:rsidRDefault="00340E66" w:rsidP="00340E66">
            <w:pPr>
              <w:pStyle w:val="Kop1"/>
              <w:outlineLvl w:val="0"/>
            </w:pPr>
            <w:bookmarkStart w:id="13" w:name="_Toc531622954"/>
            <w:r w:rsidRPr="00A961E4">
              <w:t>ONDERHOUDSUITKERING NA ECHTSCHEIDING</w:t>
            </w:r>
            <w:bookmarkEnd w:id="13"/>
          </w:p>
        </w:tc>
        <w:tc>
          <w:tcPr>
            <w:tcW w:w="6501" w:type="dxa"/>
          </w:tcPr>
          <w:p w:rsidR="00340E66" w:rsidRDefault="00340E66" w:rsidP="00A961E4">
            <w:pPr>
              <w:pStyle w:val="Lijstalinea"/>
              <w:numPr>
                <w:ilvl w:val="0"/>
                <w:numId w:val="46"/>
              </w:numPr>
              <w:spacing w:line="276" w:lineRule="auto"/>
              <w:rPr>
                <w:rFonts w:asciiTheme="majorHAnsi" w:hAnsiTheme="majorHAnsi" w:cstheme="majorHAnsi"/>
                <w:color w:val="0065A4"/>
                <w:lang w:val="nl-NL"/>
              </w:rPr>
            </w:pPr>
            <w:r w:rsidRPr="00A961E4">
              <w:rPr>
                <w:rFonts w:asciiTheme="majorHAnsi" w:hAnsiTheme="majorHAnsi" w:cstheme="majorHAnsi"/>
                <w:color w:val="0065A4"/>
                <w:lang w:val="nl-NL"/>
              </w:rPr>
              <w:t>akte van betekening van het echtscheidingsvonnis/arrest</w:t>
            </w:r>
          </w:p>
          <w:p w:rsidR="00A961E4" w:rsidRPr="00A961E4" w:rsidRDefault="00A961E4" w:rsidP="00A961E4">
            <w:pPr>
              <w:pStyle w:val="Lijstalinea"/>
              <w:spacing w:line="276" w:lineRule="auto"/>
              <w:ind w:left="360"/>
              <w:rPr>
                <w:rFonts w:asciiTheme="majorHAnsi" w:hAnsiTheme="majorHAnsi" w:cstheme="majorHAnsi"/>
                <w:color w:val="0065A4"/>
                <w:lang w:val="nl-NL"/>
              </w:rPr>
            </w:pPr>
          </w:p>
        </w:tc>
      </w:tr>
    </w:tbl>
    <w:p w:rsidR="00C54D58" w:rsidRPr="00A961E4" w:rsidRDefault="00C54D58" w:rsidP="00340E66">
      <w:pPr>
        <w:pStyle w:val="Default"/>
        <w:spacing w:line="276" w:lineRule="auto"/>
        <w:jc w:val="both"/>
        <w:rPr>
          <w:color w:val="0065A4"/>
          <w:lang w:val="nl-BE"/>
        </w:rPr>
      </w:pPr>
    </w:p>
    <w:sectPr w:rsidR="00C54D58" w:rsidRPr="00A961E4" w:rsidSect="0091431B">
      <w:headerReference w:type="even" r:id="rId12"/>
      <w:headerReference w:type="default" r:id="rId13"/>
      <w:footerReference w:type="even" r:id="rId14"/>
      <w:footerReference w:type="default" r:id="rId15"/>
      <w:headerReference w:type="first" r:id="rId16"/>
      <w:footerReference w:type="first" r:id="rId17"/>
      <w:pgSz w:w="11906" w:h="16838"/>
      <w:pgMar w:top="213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E66" w:rsidRDefault="00340E66" w:rsidP="004652DD">
      <w:pPr>
        <w:spacing w:after="0" w:line="240" w:lineRule="auto"/>
      </w:pPr>
      <w:r>
        <w:separator/>
      </w:r>
    </w:p>
  </w:endnote>
  <w:endnote w:type="continuationSeparator" w:id="0">
    <w:p w:rsidR="00340E66" w:rsidRDefault="00340E66" w:rsidP="0046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5E" w:rsidRDefault="007B005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66" w:rsidRPr="00CC492B" w:rsidRDefault="00CC492B" w:rsidP="0091431B">
    <w:pPr>
      <w:pStyle w:val="Koptekst"/>
      <w:pBdr>
        <w:top w:val="single" w:sz="4" w:space="1" w:color="auto"/>
      </w:pBdr>
      <w:tabs>
        <w:tab w:val="left" w:pos="0"/>
      </w:tabs>
      <w:rPr>
        <w:sz w:val="20"/>
        <w:lang w:val="nl-BE"/>
      </w:rPr>
    </w:pPr>
    <w:r w:rsidRPr="00CC492B">
      <w:rPr>
        <w:rFonts w:eastAsiaTheme="majorEastAsia" w:cstheme="minorHAnsi"/>
        <w:sz w:val="20"/>
        <w:szCs w:val="20"/>
        <w:lang w:val="nl-BE"/>
      </w:rPr>
      <w:t>Lijst met over te leggen financiële stukken bij vorderingen tot onderhoudsgelden</w:t>
    </w:r>
    <w:r w:rsidR="00340E66" w:rsidRPr="00CC492B">
      <w:rPr>
        <w:sz w:val="20"/>
        <w:lang w:val="nl-BE"/>
      </w:rPr>
      <w:tab/>
    </w:r>
    <w:r w:rsidR="00340E66" w:rsidRPr="00CC492B">
      <w:rPr>
        <w:spacing w:val="60"/>
        <w:sz w:val="20"/>
        <w:lang w:val="nl-NL"/>
      </w:rPr>
      <w:t>Pagina</w:t>
    </w:r>
    <w:r w:rsidR="00340E66" w:rsidRPr="00CC492B">
      <w:rPr>
        <w:sz w:val="20"/>
        <w:lang w:val="nl-NL"/>
      </w:rPr>
      <w:t xml:space="preserve"> | </w:t>
    </w:r>
    <w:r w:rsidR="00340E66" w:rsidRPr="00CC492B">
      <w:rPr>
        <w:sz w:val="20"/>
        <w:lang w:val="nl-BE"/>
      </w:rPr>
      <w:fldChar w:fldCharType="begin"/>
    </w:r>
    <w:r w:rsidR="00340E66" w:rsidRPr="00CC492B">
      <w:rPr>
        <w:sz w:val="20"/>
        <w:lang w:val="nl-BE"/>
      </w:rPr>
      <w:instrText xml:space="preserve"> PAGE   \* MERGEFORMAT </w:instrText>
    </w:r>
    <w:r w:rsidR="00340E66" w:rsidRPr="00CC492B">
      <w:rPr>
        <w:sz w:val="20"/>
        <w:lang w:val="nl-BE"/>
      </w:rPr>
      <w:fldChar w:fldCharType="separate"/>
    </w:r>
    <w:r w:rsidR="00800DF9">
      <w:rPr>
        <w:noProof/>
        <w:sz w:val="20"/>
        <w:lang w:val="nl-BE"/>
      </w:rPr>
      <w:t>3</w:t>
    </w:r>
    <w:r w:rsidR="00340E66" w:rsidRPr="00CC492B">
      <w:rPr>
        <w:sz w:val="20"/>
        <w:lang w:val="nl-B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5E" w:rsidRDefault="007B005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E66" w:rsidRDefault="00340E66" w:rsidP="004652DD">
      <w:pPr>
        <w:spacing w:after="0" w:line="240" w:lineRule="auto"/>
      </w:pPr>
      <w:r>
        <w:separator/>
      </w:r>
    </w:p>
  </w:footnote>
  <w:footnote w:type="continuationSeparator" w:id="0">
    <w:p w:rsidR="00340E66" w:rsidRDefault="00340E66" w:rsidP="00465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5E" w:rsidRDefault="007B005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66" w:rsidRDefault="007B005E">
    <w:pPr>
      <w:pStyle w:val="Koptekst"/>
    </w:pPr>
    <w:r w:rsidRPr="001A6184">
      <w:rPr>
        <w:noProof/>
        <w:lang w:val="nl-BE" w:eastAsia="nl-BE"/>
      </w:rPr>
      <w:drawing>
        <wp:anchor distT="0" distB="0" distL="114300" distR="114300" simplePos="0" relativeHeight="251659264" behindDoc="1" locked="0" layoutInCell="1" allowOverlap="1" wp14:anchorId="2BD5E052" wp14:editId="470B7F6F">
          <wp:simplePos x="0" y="0"/>
          <wp:positionH relativeFrom="column">
            <wp:posOffset>-922020</wp:posOffset>
          </wp:positionH>
          <wp:positionV relativeFrom="paragraph">
            <wp:posOffset>-586741</wp:posOffset>
          </wp:positionV>
          <wp:extent cx="7648575" cy="1118235"/>
          <wp:effectExtent l="0" t="0" r="9525" b="5715"/>
          <wp:wrapNone/>
          <wp:docPr id="2" name="Picture 3" descr="banner groetenk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groetenkaar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8575" cy="1118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6184">
      <w:rPr>
        <w:noProof/>
        <w:lang w:val="nl-BE" w:eastAsia="nl-BE"/>
      </w:rPr>
      <mc:AlternateContent>
        <mc:Choice Requires="wps">
          <w:drawing>
            <wp:anchor distT="0" distB="0" distL="114300" distR="114300" simplePos="0" relativeHeight="251660288" behindDoc="0" locked="0" layoutInCell="1" allowOverlap="1" wp14:anchorId="58C49968" wp14:editId="093E0A65">
              <wp:simplePos x="0" y="0"/>
              <wp:positionH relativeFrom="column">
                <wp:posOffset>3581400</wp:posOffset>
              </wp:positionH>
              <wp:positionV relativeFrom="paragraph">
                <wp:posOffset>-449580</wp:posOffset>
              </wp:positionV>
              <wp:extent cx="3082290" cy="981075"/>
              <wp:effectExtent l="0" t="0" r="0"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981075"/>
                      </a:xfrm>
                      <a:prstGeom prst="rect">
                        <a:avLst/>
                      </a:prstGeom>
                      <a:noFill/>
                      <a:ln w="9525">
                        <a:noFill/>
                        <a:miter lim="800000"/>
                        <a:headEnd/>
                        <a:tailEnd/>
                      </a:ln>
                    </wps:spPr>
                    <wps:txbx>
                      <w:txbxContent>
                        <w:p w:rsidR="00340E66" w:rsidRPr="00F15B2D" w:rsidRDefault="007B005E" w:rsidP="001A6184">
                          <w:pPr>
                            <w:spacing w:before="240"/>
                            <w:ind w:right="397"/>
                            <w:jc w:val="right"/>
                            <w:rPr>
                              <w:b/>
                              <w:color w:val="FFFFFF" w:themeColor="background1"/>
                              <w:sz w:val="32"/>
                              <w:lang w:val="nl-BE"/>
                            </w:rPr>
                          </w:pPr>
                          <w:r w:rsidRPr="007B005E">
                            <w:rPr>
                              <w:noProof/>
                              <w:lang w:val="nl-BE" w:eastAsia="nl-BE"/>
                            </w:rPr>
                            <w:drawing>
                              <wp:inline distT="0" distB="0" distL="0" distR="0">
                                <wp:extent cx="2438400" cy="853440"/>
                                <wp:effectExtent l="0" t="0" r="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8534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49968" id="_x0000_t202" coordsize="21600,21600" o:spt="202" path="m,l,21600r21600,l21600,xe">
              <v:stroke joinstyle="miter"/>
              <v:path gradientshapeok="t" o:connecttype="rect"/>
            </v:shapetype>
            <v:shape id="_x0000_s1027" type="#_x0000_t202" style="position:absolute;margin-left:282pt;margin-top:-35.4pt;width:242.7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" filled="f" stroked="f">
              <v:textbox>
                <w:txbxContent>
                  <w:p w:rsidR="00340E66" w:rsidRPr="00F15B2D" w:rsidRDefault="007B005E" w:rsidP="001A6184">
                    <w:pPr>
                      <w:spacing w:before="240"/>
                      <w:ind w:right="397"/>
                      <w:jc w:val="right"/>
                      <w:rPr>
                        <w:b/>
                        <w:color w:val="FFFFFF" w:themeColor="background1"/>
                        <w:sz w:val="32"/>
                        <w:lang w:val="nl-BE"/>
                      </w:rPr>
                    </w:pPr>
                    <w:r w:rsidRPr="007B005E">
                      <w:drawing>
                        <wp:inline distT="0" distB="0" distL="0" distR="0">
                          <wp:extent cx="2438400" cy="853440"/>
                          <wp:effectExtent l="0" t="0" r="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38400" cy="85344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5E" w:rsidRDefault="007B005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0D9E"/>
    <w:multiLevelType w:val="hybridMultilevel"/>
    <w:tmpl w:val="74C8B778"/>
    <w:lvl w:ilvl="0" w:tplc="39249076">
      <w:start w:val="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941E5"/>
    <w:multiLevelType w:val="hybridMultilevel"/>
    <w:tmpl w:val="817606B8"/>
    <w:lvl w:ilvl="0" w:tplc="80C22AB0">
      <w:numFmt w:val="bullet"/>
      <w:lvlText w:val="-"/>
      <w:lvlJc w:val="left"/>
      <w:pPr>
        <w:ind w:left="360" w:hanging="360"/>
      </w:pPr>
      <w:rPr>
        <w:rFonts w:ascii="Calibri" w:eastAsia="Times New Roman" w:hAnsi="Calibri" w:cstheme="maj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56EEF"/>
    <w:multiLevelType w:val="hybridMultilevel"/>
    <w:tmpl w:val="311434A6"/>
    <w:lvl w:ilvl="0" w:tplc="80C22AB0">
      <w:numFmt w:val="bullet"/>
      <w:lvlText w:val="-"/>
      <w:lvlJc w:val="left"/>
      <w:pPr>
        <w:ind w:left="360" w:hanging="360"/>
      </w:pPr>
      <w:rPr>
        <w:rFonts w:ascii="Calibri" w:eastAsia="Times New Roman" w:hAnsi="Calibri" w:cstheme="maj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B3FA3"/>
    <w:multiLevelType w:val="hybridMultilevel"/>
    <w:tmpl w:val="99DC3662"/>
    <w:lvl w:ilvl="0" w:tplc="BF2EE59A">
      <w:start w:val="1"/>
      <w:numFmt w:val="bullet"/>
      <w:lvlText w:val=""/>
      <w:lvlJc w:val="left"/>
      <w:pPr>
        <w:ind w:left="360" w:hanging="360"/>
      </w:pPr>
      <w:rPr>
        <w:rFonts w:ascii="Wingdings" w:hAnsi="Wingdings"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4B7EE2"/>
    <w:multiLevelType w:val="hybridMultilevel"/>
    <w:tmpl w:val="BD74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1105B"/>
    <w:multiLevelType w:val="hybridMultilevel"/>
    <w:tmpl w:val="B6509610"/>
    <w:lvl w:ilvl="0" w:tplc="675EEC64">
      <w:start w:val="1"/>
      <w:numFmt w:val="upperLetter"/>
      <w:pStyle w:val="Kop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4A4A4D"/>
    <w:multiLevelType w:val="hybridMultilevel"/>
    <w:tmpl w:val="726621C6"/>
    <w:lvl w:ilvl="0" w:tplc="80C22AB0">
      <w:numFmt w:val="bullet"/>
      <w:lvlText w:val="-"/>
      <w:lvlJc w:val="left"/>
      <w:pPr>
        <w:ind w:left="360" w:hanging="360"/>
      </w:pPr>
      <w:rPr>
        <w:rFonts w:ascii="Calibri" w:eastAsia="Times New Roman" w:hAnsi="Calibri" w:cstheme="maj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F311F5"/>
    <w:multiLevelType w:val="hybridMultilevel"/>
    <w:tmpl w:val="0B02BCF6"/>
    <w:lvl w:ilvl="0" w:tplc="DE423D9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3475B"/>
    <w:multiLevelType w:val="hybridMultilevel"/>
    <w:tmpl w:val="EBE407E4"/>
    <w:lvl w:ilvl="0" w:tplc="360827E4">
      <w:start w:val="1"/>
      <w:numFmt w:val="lowerLetter"/>
      <w:pStyle w:val="Kop4"/>
      <w:lvlText w:val="%1)"/>
      <w:lvlJc w:val="left"/>
      <w:pPr>
        <w:ind w:left="360" w:hanging="360"/>
      </w:pPr>
      <w:rPr>
        <w:rFonts w:hint="default"/>
        <w: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76380B"/>
    <w:multiLevelType w:val="hybridMultilevel"/>
    <w:tmpl w:val="BBF0969C"/>
    <w:lvl w:ilvl="0" w:tplc="1D04A8D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77449D"/>
    <w:multiLevelType w:val="hybridMultilevel"/>
    <w:tmpl w:val="7CAC499E"/>
    <w:lvl w:ilvl="0" w:tplc="92289DD0">
      <w:start w:val="1"/>
      <w:numFmt w:val="decimal"/>
      <w:pStyle w:val="Kop3"/>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7"/>
  </w:num>
  <w:num w:numId="3">
    <w:abstractNumId w:val="10"/>
  </w:num>
  <w:num w:numId="4">
    <w:abstractNumId w:val="8"/>
  </w:num>
  <w:num w:numId="5">
    <w:abstractNumId w:val="9"/>
  </w:num>
  <w:num w:numId="6">
    <w:abstractNumId w:val="7"/>
  </w:num>
  <w:num w:numId="7">
    <w:abstractNumId w:val="0"/>
  </w:num>
  <w:num w:numId="8">
    <w:abstractNumId w:val="5"/>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10"/>
    <w:lvlOverride w:ilvl="0">
      <w:startOverride w:val="1"/>
    </w:lvlOverride>
  </w:num>
  <w:num w:numId="13">
    <w:abstractNumId w:val="5"/>
    <w:lvlOverride w:ilvl="0">
      <w:startOverride w:val="1"/>
    </w:lvlOverride>
  </w:num>
  <w:num w:numId="14">
    <w:abstractNumId w:val="10"/>
    <w:lvlOverride w:ilvl="0">
      <w:startOverride w:val="1"/>
    </w:lvlOverride>
  </w:num>
  <w:num w:numId="15">
    <w:abstractNumId w:val="8"/>
    <w:lvlOverride w:ilvl="0">
      <w:startOverride w:val="1"/>
    </w:lvlOverride>
  </w:num>
  <w:num w:numId="16">
    <w:abstractNumId w:val="10"/>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4"/>
  </w:num>
  <w:num w:numId="22">
    <w:abstractNumId w:val="8"/>
  </w:num>
  <w:num w:numId="23">
    <w:abstractNumId w:val="8"/>
  </w:num>
  <w:num w:numId="24">
    <w:abstractNumId w:val="8"/>
  </w:num>
  <w:num w:numId="25">
    <w:abstractNumId w:val="8"/>
  </w:num>
  <w:num w:numId="26">
    <w:abstractNumId w:val="10"/>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num>
  <w:num w:numId="30">
    <w:abstractNumId w:val="10"/>
  </w:num>
  <w:num w:numId="31">
    <w:abstractNumId w:val="10"/>
  </w:num>
  <w:num w:numId="32">
    <w:abstractNumId w:val="5"/>
  </w:num>
  <w:num w:numId="33">
    <w:abstractNumId w:val="10"/>
  </w:num>
  <w:num w:numId="34">
    <w:abstractNumId w:val="10"/>
  </w:num>
  <w:num w:numId="35">
    <w:abstractNumId w:val="10"/>
  </w:num>
  <w:num w:numId="36">
    <w:abstractNumId w:val="10"/>
    <w:lvlOverride w:ilvl="0">
      <w:startOverride w:val="1"/>
    </w:lvlOverride>
  </w:num>
  <w:num w:numId="37">
    <w:abstractNumId w:val="8"/>
  </w:num>
  <w:num w:numId="38">
    <w:abstractNumId w:val="8"/>
    <w:lvlOverride w:ilvl="0">
      <w:startOverride w:val="1"/>
    </w:lvlOverride>
  </w:num>
  <w:num w:numId="39">
    <w:abstractNumId w:val="8"/>
  </w:num>
  <w:num w:numId="40">
    <w:abstractNumId w:val="8"/>
  </w:num>
  <w:num w:numId="41">
    <w:abstractNumId w:val="8"/>
    <w:lvlOverride w:ilvl="0">
      <w:startOverride w:val="1"/>
    </w:lvlOverride>
  </w:num>
  <w:num w:numId="42">
    <w:abstractNumId w:val="8"/>
  </w:num>
  <w:num w:numId="43">
    <w:abstractNumId w:val="2"/>
  </w:num>
  <w:num w:numId="44">
    <w:abstractNumId w:val="1"/>
  </w:num>
  <w:num w:numId="45">
    <w:abstractNumId w:val="6"/>
  </w:num>
  <w:num w:numId="46">
    <w:abstractNumId w:val="3"/>
  </w:num>
  <w:num w:numId="47">
    <w:abstractNumId w:val="5"/>
  </w:num>
  <w:num w:numId="4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61"/>
    <w:rsid w:val="000078D6"/>
    <w:rsid w:val="00012D8D"/>
    <w:rsid w:val="000272D6"/>
    <w:rsid w:val="00036661"/>
    <w:rsid w:val="00043318"/>
    <w:rsid w:val="00052A27"/>
    <w:rsid w:val="00060BF6"/>
    <w:rsid w:val="000711CF"/>
    <w:rsid w:val="00073B31"/>
    <w:rsid w:val="00073D5E"/>
    <w:rsid w:val="0008057F"/>
    <w:rsid w:val="00081523"/>
    <w:rsid w:val="0008575C"/>
    <w:rsid w:val="00086A03"/>
    <w:rsid w:val="000918E5"/>
    <w:rsid w:val="00092244"/>
    <w:rsid w:val="00095F02"/>
    <w:rsid w:val="000B1E91"/>
    <w:rsid w:val="000B2D7B"/>
    <w:rsid w:val="000B7D69"/>
    <w:rsid w:val="000C14BA"/>
    <w:rsid w:val="000C5CD0"/>
    <w:rsid w:val="000D0F83"/>
    <w:rsid w:val="000D3773"/>
    <w:rsid w:val="000E0109"/>
    <w:rsid w:val="000E2C21"/>
    <w:rsid w:val="000E46B3"/>
    <w:rsid w:val="000E47F6"/>
    <w:rsid w:val="001040FF"/>
    <w:rsid w:val="0011092B"/>
    <w:rsid w:val="001134F8"/>
    <w:rsid w:val="00114C13"/>
    <w:rsid w:val="00123817"/>
    <w:rsid w:val="001245C1"/>
    <w:rsid w:val="00124731"/>
    <w:rsid w:val="00125CCF"/>
    <w:rsid w:val="001456E5"/>
    <w:rsid w:val="00150339"/>
    <w:rsid w:val="00156133"/>
    <w:rsid w:val="00157E99"/>
    <w:rsid w:val="00162820"/>
    <w:rsid w:val="00170AD0"/>
    <w:rsid w:val="00180115"/>
    <w:rsid w:val="00182A2E"/>
    <w:rsid w:val="0019224D"/>
    <w:rsid w:val="001A174D"/>
    <w:rsid w:val="001A186A"/>
    <w:rsid w:val="001A1AA8"/>
    <w:rsid w:val="001A6184"/>
    <w:rsid w:val="001B1B54"/>
    <w:rsid w:val="001B762F"/>
    <w:rsid w:val="001C1383"/>
    <w:rsid w:val="001C1632"/>
    <w:rsid w:val="001D321F"/>
    <w:rsid w:val="001F1C53"/>
    <w:rsid w:val="001F5B9C"/>
    <w:rsid w:val="001F5E32"/>
    <w:rsid w:val="00216ED7"/>
    <w:rsid w:val="00223FB9"/>
    <w:rsid w:val="00224148"/>
    <w:rsid w:val="00233265"/>
    <w:rsid w:val="0023471B"/>
    <w:rsid w:val="00250D0C"/>
    <w:rsid w:val="00253D6A"/>
    <w:rsid w:val="00254047"/>
    <w:rsid w:val="002611B9"/>
    <w:rsid w:val="002626F5"/>
    <w:rsid w:val="002737E2"/>
    <w:rsid w:val="00276301"/>
    <w:rsid w:val="00284BEA"/>
    <w:rsid w:val="0029151F"/>
    <w:rsid w:val="002A245A"/>
    <w:rsid w:val="002A53EA"/>
    <w:rsid w:val="002A6B53"/>
    <w:rsid w:val="002B2318"/>
    <w:rsid w:val="002B3386"/>
    <w:rsid w:val="002B54BE"/>
    <w:rsid w:val="002C2E8F"/>
    <w:rsid w:val="002C5361"/>
    <w:rsid w:val="002C584C"/>
    <w:rsid w:val="002D0271"/>
    <w:rsid w:val="002D2B84"/>
    <w:rsid w:val="002D4F71"/>
    <w:rsid w:val="002D5725"/>
    <w:rsid w:val="002E278C"/>
    <w:rsid w:val="002E4218"/>
    <w:rsid w:val="002E4F80"/>
    <w:rsid w:val="00302154"/>
    <w:rsid w:val="003124B1"/>
    <w:rsid w:val="0031700A"/>
    <w:rsid w:val="00321F93"/>
    <w:rsid w:val="00325048"/>
    <w:rsid w:val="0033403F"/>
    <w:rsid w:val="003370E5"/>
    <w:rsid w:val="00340539"/>
    <w:rsid w:val="00340E66"/>
    <w:rsid w:val="00341922"/>
    <w:rsid w:val="003606CD"/>
    <w:rsid w:val="00365F93"/>
    <w:rsid w:val="0036723F"/>
    <w:rsid w:val="0038517E"/>
    <w:rsid w:val="003A5D95"/>
    <w:rsid w:val="003A63EE"/>
    <w:rsid w:val="003B0033"/>
    <w:rsid w:val="003B1700"/>
    <w:rsid w:val="003B266F"/>
    <w:rsid w:val="003B6B01"/>
    <w:rsid w:val="003C3BA2"/>
    <w:rsid w:val="003C7E65"/>
    <w:rsid w:val="003D4C06"/>
    <w:rsid w:val="003D7776"/>
    <w:rsid w:val="003E5072"/>
    <w:rsid w:val="003E61B7"/>
    <w:rsid w:val="003F1B4D"/>
    <w:rsid w:val="003F2432"/>
    <w:rsid w:val="003F4249"/>
    <w:rsid w:val="00402C1C"/>
    <w:rsid w:val="004167D2"/>
    <w:rsid w:val="00421A72"/>
    <w:rsid w:val="00424466"/>
    <w:rsid w:val="0042743D"/>
    <w:rsid w:val="00431B1A"/>
    <w:rsid w:val="00434BF1"/>
    <w:rsid w:val="00437C3B"/>
    <w:rsid w:val="0044382B"/>
    <w:rsid w:val="00443E2B"/>
    <w:rsid w:val="00451BD1"/>
    <w:rsid w:val="00454B0F"/>
    <w:rsid w:val="004652DD"/>
    <w:rsid w:val="00472594"/>
    <w:rsid w:val="0049186F"/>
    <w:rsid w:val="004939A1"/>
    <w:rsid w:val="00497660"/>
    <w:rsid w:val="004A16A1"/>
    <w:rsid w:val="004B7F88"/>
    <w:rsid w:val="004C0513"/>
    <w:rsid w:val="004D2D99"/>
    <w:rsid w:val="004D7515"/>
    <w:rsid w:val="004E1FCF"/>
    <w:rsid w:val="004E7DB5"/>
    <w:rsid w:val="004F6E21"/>
    <w:rsid w:val="0050432D"/>
    <w:rsid w:val="0050625B"/>
    <w:rsid w:val="0050698D"/>
    <w:rsid w:val="00507107"/>
    <w:rsid w:val="00513A0B"/>
    <w:rsid w:val="00514981"/>
    <w:rsid w:val="00524B4B"/>
    <w:rsid w:val="005256D1"/>
    <w:rsid w:val="0053166D"/>
    <w:rsid w:val="00532C81"/>
    <w:rsid w:val="00534E8E"/>
    <w:rsid w:val="005474E9"/>
    <w:rsid w:val="00552DEA"/>
    <w:rsid w:val="005613AC"/>
    <w:rsid w:val="00561C4F"/>
    <w:rsid w:val="005651E0"/>
    <w:rsid w:val="00567084"/>
    <w:rsid w:val="00572C67"/>
    <w:rsid w:val="005753B6"/>
    <w:rsid w:val="00577230"/>
    <w:rsid w:val="00582E64"/>
    <w:rsid w:val="0058581F"/>
    <w:rsid w:val="00585DF4"/>
    <w:rsid w:val="00590DC3"/>
    <w:rsid w:val="00591855"/>
    <w:rsid w:val="005958F6"/>
    <w:rsid w:val="005A76FA"/>
    <w:rsid w:val="005B1CC2"/>
    <w:rsid w:val="005B28E8"/>
    <w:rsid w:val="005C015D"/>
    <w:rsid w:val="005C059A"/>
    <w:rsid w:val="005C4312"/>
    <w:rsid w:val="005C6101"/>
    <w:rsid w:val="005C7755"/>
    <w:rsid w:val="005D55BA"/>
    <w:rsid w:val="005D6B01"/>
    <w:rsid w:val="005E2D4F"/>
    <w:rsid w:val="005E69D9"/>
    <w:rsid w:val="005F6EF8"/>
    <w:rsid w:val="00600640"/>
    <w:rsid w:val="00603565"/>
    <w:rsid w:val="00604435"/>
    <w:rsid w:val="0061032B"/>
    <w:rsid w:val="006134B2"/>
    <w:rsid w:val="0061412B"/>
    <w:rsid w:val="00630F2C"/>
    <w:rsid w:val="00631A98"/>
    <w:rsid w:val="0064121B"/>
    <w:rsid w:val="00642749"/>
    <w:rsid w:val="00643537"/>
    <w:rsid w:val="0064648D"/>
    <w:rsid w:val="00652597"/>
    <w:rsid w:val="0065286C"/>
    <w:rsid w:val="00655388"/>
    <w:rsid w:val="00661E86"/>
    <w:rsid w:val="00675175"/>
    <w:rsid w:val="00677866"/>
    <w:rsid w:val="00677FAF"/>
    <w:rsid w:val="00684E52"/>
    <w:rsid w:val="006907B3"/>
    <w:rsid w:val="0069173D"/>
    <w:rsid w:val="00691803"/>
    <w:rsid w:val="0069485B"/>
    <w:rsid w:val="006A0307"/>
    <w:rsid w:val="006A7BFF"/>
    <w:rsid w:val="006D0E7A"/>
    <w:rsid w:val="006D5016"/>
    <w:rsid w:val="006D5E23"/>
    <w:rsid w:val="006E1B94"/>
    <w:rsid w:val="006F0837"/>
    <w:rsid w:val="006F5465"/>
    <w:rsid w:val="007035D7"/>
    <w:rsid w:val="00705742"/>
    <w:rsid w:val="00713BA6"/>
    <w:rsid w:val="00713F5E"/>
    <w:rsid w:val="00727FFD"/>
    <w:rsid w:val="00744FCA"/>
    <w:rsid w:val="00752B9D"/>
    <w:rsid w:val="00752D6B"/>
    <w:rsid w:val="0075660B"/>
    <w:rsid w:val="00763579"/>
    <w:rsid w:val="0077392F"/>
    <w:rsid w:val="00780354"/>
    <w:rsid w:val="00780E5A"/>
    <w:rsid w:val="007812EA"/>
    <w:rsid w:val="00782F0B"/>
    <w:rsid w:val="007855B0"/>
    <w:rsid w:val="00785DC3"/>
    <w:rsid w:val="00786D9E"/>
    <w:rsid w:val="00787451"/>
    <w:rsid w:val="00790434"/>
    <w:rsid w:val="00791167"/>
    <w:rsid w:val="007955CE"/>
    <w:rsid w:val="00796241"/>
    <w:rsid w:val="007A326D"/>
    <w:rsid w:val="007A4118"/>
    <w:rsid w:val="007B005E"/>
    <w:rsid w:val="007B10BF"/>
    <w:rsid w:val="007B5F23"/>
    <w:rsid w:val="007C4E9F"/>
    <w:rsid w:val="007C69CF"/>
    <w:rsid w:val="007D0087"/>
    <w:rsid w:val="007D202C"/>
    <w:rsid w:val="007D728D"/>
    <w:rsid w:val="007E0EB7"/>
    <w:rsid w:val="007E3C84"/>
    <w:rsid w:val="007E73CB"/>
    <w:rsid w:val="007F3D66"/>
    <w:rsid w:val="007F438D"/>
    <w:rsid w:val="00800DF9"/>
    <w:rsid w:val="0080317E"/>
    <w:rsid w:val="00811E3B"/>
    <w:rsid w:val="00812CA5"/>
    <w:rsid w:val="008130AB"/>
    <w:rsid w:val="008133FF"/>
    <w:rsid w:val="00820820"/>
    <w:rsid w:val="00827EF0"/>
    <w:rsid w:val="00833923"/>
    <w:rsid w:val="00844AA7"/>
    <w:rsid w:val="00845E8C"/>
    <w:rsid w:val="00854063"/>
    <w:rsid w:val="008554F8"/>
    <w:rsid w:val="008604B1"/>
    <w:rsid w:val="0086278B"/>
    <w:rsid w:val="00862B20"/>
    <w:rsid w:val="00864BF7"/>
    <w:rsid w:val="00873441"/>
    <w:rsid w:val="008A7A33"/>
    <w:rsid w:val="008E434C"/>
    <w:rsid w:val="008E5288"/>
    <w:rsid w:val="00900A70"/>
    <w:rsid w:val="00902553"/>
    <w:rsid w:val="00902FEA"/>
    <w:rsid w:val="00904970"/>
    <w:rsid w:val="00907361"/>
    <w:rsid w:val="0091431B"/>
    <w:rsid w:val="00915841"/>
    <w:rsid w:val="00925363"/>
    <w:rsid w:val="0093054D"/>
    <w:rsid w:val="00931607"/>
    <w:rsid w:val="00934D0C"/>
    <w:rsid w:val="00936C34"/>
    <w:rsid w:val="00941353"/>
    <w:rsid w:val="00946CF2"/>
    <w:rsid w:val="009522FC"/>
    <w:rsid w:val="00960C74"/>
    <w:rsid w:val="00964D09"/>
    <w:rsid w:val="0096722F"/>
    <w:rsid w:val="00967EB4"/>
    <w:rsid w:val="009754D2"/>
    <w:rsid w:val="00981471"/>
    <w:rsid w:val="009854AF"/>
    <w:rsid w:val="00986067"/>
    <w:rsid w:val="009878B1"/>
    <w:rsid w:val="00990DF0"/>
    <w:rsid w:val="0099385A"/>
    <w:rsid w:val="009B3969"/>
    <w:rsid w:val="009B4CC6"/>
    <w:rsid w:val="009B5EB7"/>
    <w:rsid w:val="009B71D5"/>
    <w:rsid w:val="009C1723"/>
    <w:rsid w:val="009D3530"/>
    <w:rsid w:val="009D3EA1"/>
    <w:rsid w:val="009D47FB"/>
    <w:rsid w:val="009E3878"/>
    <w:rsid w:val="009F18C5"/>
    <w:rsid w:val="009F32E4"/>
    <w:rsid w:val="009F4211"/>
    <w:rsid w:val="009F6230"/>
    <w:rsid w:val="00A00C8F"/>
    <w:rsid w:val="00A02EE3"/>
    <w:rsid w:val="00A02F73"/>
    <w:rsid w:val="00A07FF3"/>
    <w:rsid w:val="00A12842"/>
    <w:rsid w:val="00A224C4"/>
    <w:rsid w:val="00A31C3E"/>
    <w:rsid w:val="00A33822"/>
    <w:rsid w:val="00A404FB"/>
    <w:rsid w:val="00A421C2"/>
    <w:rsid w:val="00A42658"/>
    <w:rsid w:val="00A436F6"/>
    <w:rsid w:val="00A46434"/>
    <w:rsid w:val="00A62567"/>
    <w:rsid w:val="00A63F08"/>
    <w:rsid w:val="00A71385"/>
    <w:rsid w:val="00A7147C"/>
    <w:rsid w:val="00A754FD"/>
    <w:rsid w:val="00A7766E"/>
    <w:rsid w:val="00A81A26"/>
    <w:rsid w:val="00A95214"/>
    <w:rsid w:val="00A961E4"/>
    <w:rsid w:val="00AA1069"/>
    <w:rsid w:val="00AA2EED"/>
    <w:rsid w:val="00AA37D4"/>
    <w:rsid w:val="00AA3DDA"/>
    <w:rsid w:val="00AA6790"/>
    <w:rsid w:val="00AB2B9D"/>
    <w:rsid w:val="00AC06D1"/>
    <w:rsid w:val="00AC608B"/>
    <w:rsid w:val="00AD09FC"/>
    <w:rsid w:val="00AD7911"/>
    <w:rsid w:val="00AE5EC4"/>
    <w:rsid w:val="00AF12D7"/>
    <w:rsid w:val="00AF273C"/>
    <w:rsid w:val="00AF6C00"/>
    <w:rsid w:val="00B0240C"/>
    <w:rsid w:val="00B16C35"/>
    <w:rsid w:val="00B23F24"/>
    <w:rsid w:val="00B35007"/>
    <w:rsid w:val="00B4091E"/>
    <w:rsid w:val="00B424E6"/>
    <w:rsid w:val="00B5116C"/>
    <w:rsid w:val="00B6095C"/>
    <w:rsid w:val="00B61B01"/>
    <w:rsid w:val="00B61F78"/>
    <w:rsid w:val="00B663E6"/>
    <w:rsid w:val="00B6720C"/>
    <w:rsid w:val="00B73E30"/>
    <w:rsid w:val="00B836B1"/>
    <w:rsid w:val="00BA0A4A"/>
    <w:rsid w:val="00BA6877"/>
    <w:rsid w:val="00BA7DCE"/>
    <w:rsid w:val="00BB2B9B"/>
    <w:rsid w:val="00BB2BC9"/>
    <w:rsid w:val="00BC6068"/>
    <w:rsid w:val="00BD15C3"/>
    <w:rsid w:val="00BE18D2"/>
    <w:rsid w:val="00BF5456"/>
    <w:rsid w:val="00BF7AA8"/>
    <w:rsid w:val="00C22016"/>
    <w:rsid w:val="00C34110"/>
    <w:rsid w:val="00C34DA2"/>
    <w:rsid w:val="00C37546"/>
    <w:rsid w:val="00C405B4"/>
    <w:rsid w:val="00C44284"/>
    <w:rsid w:val="00C54D58"/>
    <w:rsid w:val="00C55701"/>
    <w:rsid w:val="00C64707"/>
    <w:rsid w:val="00C73FEE"/>
    <w:rsid w:val="00C77DAC"/>
    <w:rsid w:val="00C84947"/>
    <w:rsid w:val="00C87A9F"/>
    <w:rsid w:val="00C9175C"/>
    <w:rsid w:val="00C9482A"/>
    <w:rsid w:val="00C97741"/>
    <w:rsid w:val="00CA69AC"/>
    <w:rsid w:val="00CB389A"/>
    <w:rsid w:val="00CB454A"/>
    <w:rsid w:val="00CC2430"/>
    <w:rsid w:val="00CC492B"/>
    <w:rsid w:val="00CC6043"/>
    <w:rsid w:val="00CD3097"/>
    <w:rsid w:val="00CE1AD6"/>
    <w:rsid w:val="00CE7981"/>
    <w:rsid w:val="00CE7CC6"/>
    <w:rsid w:val="00CF1678"/>
    <w:rsid w:val="00CF4459"/>
    <w:rsid w:val="00CF6D1A"/>
    <w:rsid w:val="00D01D63"/>
    <w:rsid w:val="00D01E04"/>
    <w:rsid w:val="00D0217D"/>
    <w:rsid w:val="00D12449"/>
    <w:rsid w:val="00D16948"/>
    <w:rsid w:val="00D23963"/>
    <w:rsid w:val="00D244AA"/>
    <w:rsid w:val="00D25480"/>
    <w:rsid w:val="00D460FE"/>
    <w:rsid w:val="00D46577"/>
    <w:rsid w:val="00D51B92"/>
    <w:rsid w:val="00D54094"/>
    <w:rsid w:val="00D57E30"/>
    <w:rsid w:val="00D60045"/>
    <w:rsid w:val="00D62910"/>
    <w:rsid w:val="00D6435F"/>
    <w:rsid w:val="00D648B9"/>
    <w:rsid w:val="00D6656A"/>
    <w:rsid w:val="00D71224"/>
    <w:rsid w:val="00D82063"/>
    <w:rsid w:val="00D95088"/>
    <w:rsid w:val="00D960A4"/>
    <w:rsid w:val="00DA2CC7"/>
    <w:rsid w:val="00DA5DBB"/>
    <w:rsid w:val="00DA70A2"/>
    <w:rsid w:val="00DC0635"/>
    <w:rsid w:val="00DD0EE2"/>
    <w:rsid w:val="00DD2049"/>
    <w:rsid w:val="00DD63D9"/>
    <w:rsid w:val="00DD6870"/>
    <w:rsid w:val="00DD6911"/>
    <w:rsid w:val="00DE208D"/>
    <w:rsid w:val="00DE20EE"/>
    <w:rsid w:val="00DE2285"/>
    <w:rsid w:val="00DE3D74"/>
    <w:rsid w:val="00DE493A"/>
    <w:rsid w:val="00DF4943"/>
    <w:rsid w:val="00E03F8A"/>
    <w:rsid w:val="00E1473B"/>
    <w:rsid w:val="00E22822"/>
    <w:rsid w:val="00E22F3D"/>
    <w:rsid w:val="00E23F7A"/>
    <w:rsid w:val="00E25A77"/>
    <w:rsid w:val="00E31254"/>
    <w:rsid w:val="00E3463D"/>
    <w:rsid w:val="00E363B6"/>
    <w:rsid w:val="00E479FF"/>
    <w:rsid w:val="00E5003D"/>
    <w:rsid w:val="00E521EC"/>
    <w:rsid w:val="00E5315D"/>
    <w:rsid w:val="00E537C8"/>
    <w:rsid w:val="00E54947"/>
    <w:rsid w:val="00E54E95"/>
    <w:rsid w:val="00E644B2"/>
    <w:rsid w:val="00E65EF1"/>
    <w:rsid w:val="00E674D9"/>
    <w:rsid w:val="00E67F3D"/>
    <w:rsid w:val="00E701E3"/>
    <w:rsid w:val="00E70A9E"/>
    <w:rsid w:val="00E72539"/>
    <w:rsid w:val="00E72901"/>
    <w:rsid w:val="00E85EA1"/>
    <w:rsid w:val="00E94B60"/>
    <w:rsid w:val="00EA3F3A"/>
    <w:rsid w:val="00EB4160"/>
    <w:rsid w:val="00EB7F24"/>
    <w:rsid w:val="00EC712D"/>
    <w:rsid w:val="00ED5ECA"/>
    <w:rsid w:val="00EE0BDA"/>
    <w:rsid w:val="00EE0E21"/>
    <w:rsid w:val="00EE22D5"/>
    <w:rsid w:val="00EE732C"/>
    <w:rsid w:val="00EF1C68"/>
    <w:rsid w:val="00EF23CB"/>
    <w:rsid w:val="00EF36F0"/>
    <w:rsid w:val="00EF5467"/>
    <w:rsid w:val="00EF6930"/>
    <w:rsid w:val="00F02941"/>
    <w:rsid w:val="00F12AA7"/>
    <w:rsid w:val="00F13178"/>
    <w:rsid w:val="00F15B2D"/>
    <w:rsid w:val="00F20506"/>
    <w:rsid w:val="00F2093C"/>
    <w:rsid w:val="00F278D5"/>
    <w:rsid w:val="00F359B3"/>
    <w:rsid w:val="00F36CC3"/>
    <w:rsid w:val="00F40633"/>
    <w:rsid w:val="00F41777"/>
    <w:rsid w:val="00F454E9"/>
    <w:rsid w:val="00F47789"/>
    <w:rsid w:val="00F50C32"/>
    <w:rsid w:val="00F53836"/>
    <w:rsid w:val="00F57AA5"/>
    <w:rsid w:val="00F6626E"/>
    <w:rsid w:val="00F67322"/>
    <w:rsid w:val="00F80657"/>
    <w:rsid w:val="00F814D0"/>
    <w:rsid w:val="00F84B23"/>
    <w:rsid w:val="00F93255"/>
    <w:rsid w:val="00F96421"/>
    <w:rsid w:val="00FA0AE9"/>
    <w:rsid w:val="00FA2065"/>
    <w:rsid w:val="00FA307A"/>
    <w:rsid w:val="00FB1F74"/>
    <w:rsid w:val="00FB53CD"/>
    <w:rsid w:val="00FC0B1D"/>
    <w:rsid w:val="00FC11E6"/>
    <w:rsid w:val="00FC40A5"/>
    <w:rsid w:val="00FC6675"/>
    <w:rsid w:val="00FD0263"/>
    <w:rsid w:val="00FD06F1"/>
    <w:rsid w:val="00FD2388"/>
    <w:rsid w:val="00FD2393"/>
    <w:rsid w:val="00FE08AA"/>
    <w:rsid w:val="00FE184E"/>
    <w:rsid w:val="00FE7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CE411A03-84D3-4135-B5E6-F4E54E37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40E66"/>
    <w:pPr>
      <w:spacing w:after="0" w:line="240" w:lineRule="auto"/>
      <w:jc w:val="both"/>
      <w:outlineLvl w:val="0"/>
    </w:pPr>
    <w:rPr>
      <w:rFonts w:ascii="Calibri" w:hAnsi="Calibri"/>
      <w:b/>
      <w:color w:val="0065A4"/>
      <w:u w:val="single"/>
      <w:lang w:val="nl-BE"/>
    </w:rPr>
  </w:style>
  <w:style w:type="paragraph" w:styleId="Kop2">
    <w:name w:val="heading 2"/>
    <w:basedOn w:val="Lijstalinea"/>
    <w:next w:val="Standaard"/>
    <w:link w:val="Kop2Char"/>
    <w:uiPriority w:val="9"/>
    <w:unhideWhenUsed/>
    <w:qFormat/>
    <w:rsid w:val="00340E66"/>
    <w:pPr>
      <w:numPr>
        <w:numId w:val="1"/>
      </w:numPr>
      <w:spacing w:after="0" w:line="240" w:lineRule="auto"/>
      <w:jc w:val="both"/>
      <w:outlineLvl w:val="1"/>
    </w:pPr>
    <w:rPr>
      <w:rFonts w:ascii="Calibri" w:hAnsi="Calibri"/>
      <w:b/>
      <w:color w:val="0065A4"/>
      <w:u w:val="single"/>
      <w:lang w:val="nl-BE"/>
    </w:rPr>
  </w:style>
  <w:style w:type="paragraph" w:styleId="Kop3">
    <w:name w:val="heading 3"/>
    <w:basedOn w:val="Lijstalinea"/>
    <w:next w:val="Standaard"/>
    <w:link w:val="Kop3Char"/>
    <w:uiPriority w:val="9"/>
    <w:unhideWhenUsed/>
    <w:qFormat/>
    <w:rsid w:val="00B836B1"/>
    <w:pPr>
      <w:numPr>
        <w:numId w:val="3"/>
      </w:numPr>
      <w:jc w:val="both"/>
      <w:outlineLvl w:val="2"/>
    </w:pPr>
    <w:rPr>
      <w:rFonts w:ascii="Calibri" w:hAnsi="Calibri"/>
      <w:b/>
      <w:lang w:val="nl-BE"/>
    </w:rPr>
  </w:style>
  <w:style w:type="paragraph" w:styleId="Kop4">
    <w:name w:val="heading 4"/>
    <w:basedOn w:val="Lijstalinea"/>
    <w:link w:val="Kop4Char"/>
    <w:uiPriority w:val="9"/>
    <w:qFormat/>
    <w:rsid w:val="00B836B1"/>
    <w:pPr>
      <w:numPr>
        <w:numId w:val="4"/>
      </w:numPr>
      <w:jc w:val="both"/>
      <w:outlineLvl w:val="3"/>
    </w:pPr>
    <w:rPr>
      <w:rFonts w:ascii="Calibri" w:hAnsi="Calibri"/>
      <w:i/>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96241"/>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DD2049"/>
    <w:pPr>
      <w:ind w:left="720"/>
      <w:contextualSpacing/>
    </w:pPr>
  </w:style>
  <w:style w:type="paragraph" w:styleId="Koptekst">
    <w:name w:val="header"/>
    <w:basedOn w:val="Standaard"/>
    <w:link w:val="KoptekstChar"/>
    <w:uiPriority w:val="99"/>
    <w:unhideWhenUsed/>
    <w:rsid w:val="004652D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652DD"/>
  </w:style>
  <w:style w:type="paragraph" w:styleId="Voettekst">
    <w:name w:val="footer"/>
    <w:basedOn w:val="Standaard"/>
    <w:link w:val="VoettekstChar"/>
    <w:uiPriority w:val="99"/>
    <w:unhideWhenUsed/>
    <w:rsid w:val="004652D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652DD"/>
  </w:style>
  <w:style w:type="character" w:customStyle="1" w:styleId="highlight">
    <w:name w:val="highlight"/>
    <w:basedOn w:val="Standaardalinea-lettertype"/>
    <w:rsid w:val="004D7515"/>
  </w:style>
  <w:style w:type="character" w:customStyle="1" w:styleId="spelle">
    <w:name w:val="spelle"/>
    <w:basedOn w:val="Standaardalinea-lettertype"/>
    <w:rsid w:val="004D7515"/>
  </w:style>
  <w:style w:type="character" w:customStyle="1" w:styleId="grame">
    <w:name w:val="grame"/>
    <w:basedOn w:val="Standaardalinea-lettertype"/>
    <w:rsid w:val="004D7515"/>
  </w:style>
  <w:style w:type="table" w:styleId="Tabelraster">
    <w:name w:val="Table Grid"/>
    <w:basedOn w:val="Standaardtabel"/>
    <w:rsid w:val="001F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B836B1"/>
    <w:rPr>
      <w:rFonts w:ascii="Calibri" w:hAnsi="Calibri"/>
      <w:i/>
      <w:lang w:val="nl-BE"/>
    </w:rPr>
  </w:style>
  <w:style w:type="character" w:customStyle="1" w:styleId="hbe">
    <w:name w:val="hbe"/>
    <w:basedOn w:val="Standaardalinea-lettertype"/>
    <w:rsid w:val="00D57E30"/>
  </w:style>
  <w:style w:type="character" w:customStyle="1" w:styleId="Kop1Char">
    <w:name w:val="Kop 1 Char"/>
    <w:basedOn w:val="Standaardalinea-lettertype"/>
    <w:link w:val="Kop1"/>
    <w:uiPriority w:val="9"/>
    <w:rsid w:val="00340E66"/>
    <w:rPr>
      <w:rFonts w:ascii="Calibri" w:hAnsi="Calibri"/>
      <w:b/>
      <w:color w:val="0065A4"/>
      <w:u w:val="single"/>
      <w:lang w:val="nl-BE"/>
    </w:rPr>
  </w:style>
  <w:style w:type="paragraph" w:styleId="Kopvaninhoudsopgave">
    <w:name w:val="TOC Heading"/>
    <w:basedOn w:val="Kop1"/>
    <w:next w:val="Standaard"/>
    <w:uiPriority w:val="39"/>
    <w:unhideWhenUsed/>
    <w:qFormat/>
    <w:rsid w:val="00DE493A"/>
    <w:pPr>
      <w:outlineLvl w:val="9"/>
    </w:pPr>
    <w:rPr>
      <w:lang w:val="en-US" w:eastAsia="ja-JP"/>
    </w:rPr>
  </w:style>
  <w:style w:type="paragraph" w:styleId="Inhopg2">
    <w:name w:val="toc 2"/>
    <w:basedOn w:val="Standaard"/>
    <w:next w:val="Standaard"/>
    <w:autoRedefine/>
    <w:uiPriority w:val="39"/>
    <w:unhideWhenUsed/>
    <w:qFormat/>
    <w:rsid w:val="00DE493A"/>
    <w:pPr>
      <w:spacing w:after="100"/>
      <w:ind w:left="220"/>
    </w:pPr>
    <w:rPr>
      <w:rFonts w:eastAsiaTheme="minorEastAsia"/>
      <w:lang w:val="en-US" w:eastAsia="ja-JP"/>
    </w:rPr>
  </w:style>
  <w:style w:type="paragraph" w:styleId="Inhopg1">
    <w:name w:val="toc 1"/>
    <w:basedOn w:val="Standaard"/>
    <w:next w:val="Standaard"/>
    <w:autoRedefine/>
    <w:uiPriority w:val="39"/>
    <w:unhideWhenUsed/>
    <w:qFormat/>
    <w:rsid w:val="00E22F3D"/>
    <w:pPr>
      <w:tabs>
        <w:tab w:val="right" w:leader="dot" w:pos="9016"/>
      </w:tabs>
      <w:spacing w:after="100"/>
    </w:pPr>
    <w:rPr>
      <w:rFonts w:eastAsiaTheme="minorEastAsia"/>
      <w:b/>
      <w:noProof/>
      <w:lang w:val="en-US" w:eastAsia="ja-JP"/>
    </w:rPr>
  </w:style>
  <w:style w:type="paragraph" w:styleId="Inhopg3">
    <w:name w:val="toc 3"/>
    <w:basedOn w:val="Standaard"/>
    <w:next w:val="Standaard"/>
    <w:autoRedefine/>
    <w:uiPriority w:val="39"/>
    <w:unhideWhenUsed/>
    <w:qFormat/>
    <w:rsid w:val="00DE493A"/>
    <w:pPr>
      <w:spacing w:after="100"/>
      <w:ind w:left="440"/>
    </w:pPr>
    <w:rPr>
      <w:rFonts w:eastAsiaTheme="minorEastAsia"/>
      <w:lang w:val="en-US" w:eastAsia="ja-JP"/>
    </w:rPr>
  </w:style>
  <w:style w:type="character" w:customStyle="1" w:styleId="Kop2Char">
    <w:name w:val="Kop 2 Char"/>
    <w:basedOn w:val="Standaardalinea-lettertype"/>
    <w:link w:val="Kop2"/>
    <w:uiPriority w:val="9"/>
    <w:rsid w:val="00340E66"/>
    <w:rPr>
      <w:rFonts w:ascii="Calibri" w:hAnsi="Calibri"/>
      <w:b/>
      <w:color w:val="0065A4"/>
      <w:u w:val="single"/>
      <w:lang w:val="nl-BE"/>
    </w:rPr>
  </w:style>
  <w:style w:type="character" w:customStyle="1" w:styleId="Kop3Char">
    <w:name w:val="Kop 3 Char"/>
    <w:basedOn w:val="Standaardalinea-lettertype"/>
    <w:link w:val="Kop3"/>
    <w:uiPriority w:val="9"/>
    <w:rsid w:val="00B836B1"/>
    <w:rPr>
      <w:rFonts w:ascii="Calibri" w:hAnsi="Calibri"/>
      <w:b/>
      <w:lang w:val="nl-BE"/>
    </w:rPr>
  </w:style>
  <w:style w:type="paragraph" w:styleId="Geenafstand">
    <w:name w:val="No Spacing"/>
    <w:link w:val="GeenafstandChar"/>
    <w:uiPriority w:val="1"/>
    <w:qFormat/>
    <w:rsid w:val="00B4091E"/>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B4091E"/>
    <w:rPr>
      <w:rFonts w:eastAsiaTheme="minorEastAsia"/>
      <w:lang w:val="en-US" w:eastAsia="ja-JP"/>
    </w:rPr>
  </w:style>
  <w:style w:type="character" w:styleId="Hyperlink">
    <w:name w:val="Hyperlink"/>
    <w:basedOn w:val="Standaardalinea-lettertype"/>
    <w:uiPriority w:val="99"/>
    <w:unhideWhenUsed/>
    <w:rsid w:val="00B5116C"/>
    <w:rPr>
      <w:color w:val="0000FF" w:themeColor="hyperlink"/>
      <w:u w:val="single"/>
    </w:rPr>
  </w:style>
  <w:style w:type="paragraph" w:styleId="Ballontekst">
    <w:name w:val="Balloon Text"/>
    <w:basedOn w:val="Standaard"/>
    <w:link w:val="BallontekstChar"/>
    <w:uiPriority w:val="99"/>
    <w:semiHidden/>
    <w:unhideWhenUsed/>
    <w:rsid w:val="00ED5EC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5ECA"/>
    <w:rPr>
      <w:rFonts w:ascii="Segoe UI" w:hAnsi="Segoe UI" w:cs="Segoe UI"/>
      <w:sz w:val="18"/>
      <w:szCs w:val="18"/>
    </w:rPr>
  </w:style>
  <w:style w:type="character" w:styleId="Verwijzingopmerking">
    <w:name w:val="annotation reference"/>
    <w:basedOn w:val="Standaardalinea-lettertype"/>
    <w:rsid w:val="00B23F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1998">
      <w:bodyDiv w:val="1"/>
      <w:marLeft w:val="0"/>
      <w:marRight w:val="0"/>
      <w:marTop w:val="0"/>
      <w:marBottom w:val="0"/>
      <w:divBdr>
        <w:top w:val="none" w:sz="0" w:space="0" w:color="auto"/>
        <w:left w:val="none" w:sz="0" w:space="0" w:color="auto"/>
        <w:bottom w:val="none" w:sz="0" w:space="0" w:color="auto"/>
        <w:right w:val="none" w:sz="0" w:space="0" w:color="auto"/>
      </w:divBdr>
      <w:divsChild>
        <w:div w:id="1602831018">
          <w:marLeft w:val="0"/>
          <w:marRight w:val="0"/>
          <w:marTop w:val="0"/>
          <w:marBottom w:val="0"/>
          <w:divBdr>
            <w:top w:val="none" w:sz="0" w:space="0" w:color="auto"/>
            <w:left w:val="none" w:sz="0" w:space="0" w:color="auto"/>
            <w:bottom w:val="none" w:sz="0" w:space="0" w:color="auto"/>
            <w:right w:val="none" w:sz="0" w:space="0" w:color="auto"/>
          </w:divBdr>
          <w:divsChild>
            <w:div w:id="1662125043">
              <w:marLeft w:val="0"/>
              <w:marRight w:val="0"/>
              <w:marTop w:val="0"/>
              <w:marBottom w:val="0"/>
              <w:divBdr>
                <w:top w:val="none" w:sz="0" w:space="0" w:color="auto"/>
                <w:left w:val="none" w:sz="0" w:space="0" w:color="auto"/>
                <w:bottom w:val="none" w:sz="0" w:space="0" w:color="auto"/>
                <w:right w:val="none" w:sz="0" w:space="0" w:color="auto"/>
              </w:divBdr>
            </w:div>
            <w:div w:id="398945221">
              <w:marLeft w:val="0"/>
              <w:marRight w:val="0"/>
              <w:marTop w:val="0"/>
              <w:marBottom w:val="0"/>
              <w:divBdr>
                <w:top w:val="none" w:sz="0" w:space="0" w:color="auto"/>
                <w:left w:val="none" w:sz="0" w:space="0" w:color="auto"/>
                <w:bottom w:val="none" w:sz="0" w:space="0" w:color="auto"/>
                <w:right w:val="none" w:sz="0" w:space="0" w:color="auto"/>
              </w:divBdr>
            </w:div>
            <w:div w:id="108477229">
              <w:marLeft w:val="0"/>
              <w:marRight w:val="0"/>
              <w:marTop w:val="0"/>
              <w:marBottom w:val="0"/>
              <w:divBdr>
                <w:top w:val="none" w:sz="0" w:space="0" w:color="auto"/>
                <w:left w:val="none" w:sz="0" w:space="0" w:color="auto"/>
                <w:bottom w:val="none" w:sz="0" w:space="0" w:color="auto"/>
                <w:right w:val="none" w:sz="0" w:space="0" w:color="auto"/>
              </w:divBdr>
            </w:div>
            <w:div w:id="1065759326">
              <w:marLeft w:val="0"/>
              <w:marRight w:val="0"/>
              <w:marTop w:val="0"/>
              <w:marBottom w:val="0"/>
              <w:divBdr>
                <w:top w:val="none" w:sz="0" w:space="0" w:color="auto"/>
                <w:left w:val="none" w:sz="0" w:space="0" w:color="auto"/>
                <w:bottom w:val="none" w:sz="0" w:space="0" w:color="auto"/>
                <w:right w:val="none" w:sz="0" w:space="0" w:color="auto"/>
              </w:divBdr>
            </w:div>
            <w:div w:id="1707558567">
              <w:marLeft w:val="0"/>
              <w:marRight w:val="0"/>
              <w:marTop w:val="0"/>
              <w:marBottom w:val="0"/>
              <w:divBdr>
                <w:top w:val="none" w:sz="0" w:space="0" w:color="auto"/>
                <w:left w:val="none" w:sz="0" w:space="0" w:color="auto"/>
                <w:bottom w:val="none" w:sz="0" w:space="0" w:color="auto"/>
                <w:right w:val="none" w:sz="0" w:space="0" w:color="auto"/>
              </w:divBdr>
            </w:div>
            <w:div w:id="3789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0607">
      <w:bodyDiv w:val="1"/>
      <w:marLeft w:val="0"/>
      <w:marRight w:val="0"/>
      <w:marTop w:val="0"/>
      <w:marBottom w:val="0"/>
      <w:divBdr>
        <w:top w:val="none" w:sz="0" w:space="0" w:color="auto"/>
        <w:left w:val="none" w:sz="0" w:space="0" w:color="auto"/>
        <w:bottom w:val="none" w:sz="0" w:space="0" w:color="auto"/>
        <w:right w:val="none" w:sz="0" w:space="0" w:color="auto"/>
      </w:divBdr>
    </w:div>
    <w:div w:id="599146073">
      <w:bodyDiv w:val="1"/>
      <w:marLeft w:val="0"/>
      <w:marRight w:val="0"/>
      <w:marTop w:val="0"/>
      <w:marBottom w:val="0"/>
      <w:divBdr>
        <w:top w:val="none" w:sz="0" w:space="0" w:color="auto"/>
        <w:left w:val="none" w:sz="0" w:space="0" w:color="auto"/>
        <w:bottom w:val="none" w:sz="0" w:space="0" w:color="auto"/>
        <w:right w:val="none" w:sz="0" w:space="0" w:color="auto"/>
      </w:divBdr>
    </w:div>
    <w:div w:id="890575744">
      <w:bodyDiv w:val="1"/>
      <w:marLeft w:val="0"/>
      <w:marRight w:val="0"/>
      <w:marTop w:val="0"/>
      <w:marBottom w:val="0"/>
      <w:divBdr>
        <w:top w:val="none" w:sz="0" w:space="0" w:color="auto"/>
        <w:left w:val="none" w:sz="0" w:space="0" w:color="auto"/>
        <w:bottom w:val="none" w:sz="0" w:space="0" w:color="auto"/>
        <w:right w:val="none" w:sz="0" w:space="0" w:color="auto"/>
      </w:divBdr>
    </w:div>
    <w:div w:id="1022632664">
      <w:bodyDiv w:val="1"/>
      <w:marLeft w:val="0"/>
      <w:marRight w:val="0"/>
      <w:marTop w:val="0"/>
      <w:marBottom w:val="0"/>
      <w:divBdr>
        <w:top w:val="none" w:sz="0" w:space="0" w:color="auto"/>
        <w:left w:val="none" w:sz="0" w:space="0" w:color="auto"/>
        <w:bottom w:val="none" w:sz="0" w:space="0" w:color="auto"/>
        <w:right w:val="none" w:sz="0" w:space="0" w:color="auto"/>
      </w:divBdr>
      <w:divsChild>
        <w:div w:id="1743718867">
          <w:marLeft w:val="0"/>
          <w:marRight w:val="0"/>
          <w:marTop w:val="0"/>
          <w:marBottom w:val="0"/>
          <w:divBdr>
            <w:top w:val="none" w:sz="0" w:space="0" w:color="auto"/>
            <w:left w:val="none" w:sz="0" w:space="0" w:color="auto"/>
            <w:bottom w:val="none" w:sz="0" w:space="0" w:color="auto"/>
            <w:right w:val="none" w:sz="0" w:space="0" w:color="auto"/>
          </w:divBdr>
        </w:div>
        <w:div w:id="2100638855">
          <w:marLeft w:val="0"/>
          <w:marRight w:val="0"/>
          <w:marTop w:val="0"/>
          <w:marBottom w:val="0"/>
          <w:divBdr>
            <w:top w:val="none" w:sz="0" w:space="0" w:color="auto"/>
            <w:left w:val="none" w:sz="0" w:space="0" w:color="auto"/>
            <w:bottom w:val="none" w:sz="0" w:space="0" w:color="auto"/>
            <w:right w:val="none" w:sz="0" w:space="0" w:color="auto"/>
          </w:divBdr>
        </w:div>
      </w:divsChild>
    </w:div>
    <w:div w:id="1071733496">
      <w:bodyDiv w:val="1"/>
      <w:marLeft w:val="0"/>
      <w:marRight w:val="0"/>
      <w:marTop w:val="0"/>
      <w:marBottom w:val="0"/>
      <w:divBdr>
        <w:top w:val="none" w:sz="0" w:space="0" w:color="auto"/>
        <w:left w:val="none" w:sz="0" w:space="0" w:color="auto"/>
        <w:bottom w:val="none" w:sz="0" w:space="0" w:color="auto"/>
        <w:right w:val="none" w:sz="0" w:space="0" w:color="auto"/>
      </w:divBdr>
    </w:div>
    <w:div w:id="1482579579">
      <w:bodyDiv w:val="1"/>
      <w:marLeft w:val="0"/>
      <w:marRight w:val="0"/>
      <w:marTop w:val="0"/>
      <w:marBottom w:val="0"/>
      <w:divBdr>
        <w:top w:val="none" w:sz="0" w:space="0" w:color="auto"/>
        <w:left w:val="none" w:sz="0" w:space="0" w:color="auto"/>
        <w:bottom w:val="none" w:sz="0" w:space="0" w:color="auto"/>
        <w:right w:val="none" w:sz="0" w:space="0" w:color="auto"/>
      </w:divBdr>
      <w:divsChild>
        <w:div w:id="1276642276">
          <w:marLeft w:val="0"/>
          <w:marRight w:val="0"/>
          <w:marTop w:val="0"/>
          <w:marBottom w:val="0"/>
          <w:divBdr>
            <w:top w:val="none" w:sz="0" w:space="0" w:color="auto"/>
            <w:left w:val="none" w:sz="0" w:space="0" w:color="auto"/>
            <w:bottom w:val="none" w:sz="0" w:space="0" w:color="auto"/>
            <w:right w:val="none" w:sz="0" w:space="0" w:color="auto"/>
          </w:divBdr>
        </w:div>
        <w:div w:id="1143042505">
          <w:marLeft w:val="0"/>
          <w:marRight w:val="0"/>
          <w:marTop w:val="0"/>
          <w:marBottom w:val="0"/>
          <w:divBdr>
            <w:top w:val="none" w:sz="0" w:space="0" w:color="auto"/>
            <w:left w:val="none" w:sz="0" w:space="0" w:color="auto"/>
            <w:bottom w:val="none" w:sz="0" w:space="0" w:color="auto"/>
            <w:right w:val="none" w:sz="0" w:space="0" w:color="auto"/>
          </w:divBdr>
        </w:div>
      </w:divsChild>
    </w:div>
    <w:div w:id="1660647600">
      <w:bodyDiv w:val="1"/>
      <w:marLeft w:val="0"/>
      <w:marRight w:val="0"/>
      <w:marTop w:val="0"/>
      <w:marBottom w:val="0"/>
      <w:divBdr>
        <w:top w:val="none" w:sz="0" w:space="0" w:color="auto"/>
        <w:left w:val="none" w:sz="0" w:space="0" w:color="auto"/>
        <w:bottom w:val="none" w:sz="0" w:space="0" w:color="auto"/>
        <w:right w:val="none" w:sz="0" w:space="0" w:color="auto"/>
      </w:divBdr>
      <w:divsChild>
        <w:div w:id="1079984412">
          <w:marLeft w:val="0"/>
          <w:marRight w:val="0"/>
          <w:marTop w:val="0"/>
          <w:marBottom w:val="0"/>
          <w:divBdr>
            <w:top w:val="none" w:sz="0" w:space="0" w:color="auto"/>
            <w:left w:val="none" w:sz="0" w:space="0" w:color="auto"/>
            <w:bottom w:val="none" w:sz="0" w:space="0" w:color="auto"/>
            <w:right w:val="none" w:sz="0" w:space="0" w:color="auto"/>
          </w:divBdr>
          <w:divsChild>
            <w:div w:id="561327820">
              <w:marLeft w:val="0"/>
              <w:marRight w:val="0"/>
              <w:marTop w:val="0"/>
              <w:marBottom w:val="0"/>
              <w:divBdr>
                <w:top w:val="none" w:sz="0" w:space="0" w:color="auto"/>
                <w:left w:val="none" w:sz="0" w:space="0" w:color="auto"/>
                <w:bottom w:val="none" w:sz="0" w:space="0" w:color="auto"/>
                <w:right w:val="none" w:sz="0" w:space="0" w:color="auto"/>
              </w:divBdr>
            </w:div>
            <w:div w:id="1404715365">
              <w:marLeft w:val="0"/>
              <w:marRight w:val="0"/>
              <w:marTop w:val="0"/>
              <w:marBottom w:val="0"/>
              <w:divBdr>
                <w:top w:val="none" w:sz="0" w:space="0" w:color="auto"/>
                <w:left w:val="none" w:sz="0" w:space="0" w:color="auto"/>
                <w:bottom w:val="none" w:sz="0" w:space="0" w:color="auto"/>
                <w:right w:val="none" w:sz="0" w:space="0" w:color="auto"/>
              </w:divBdr>
            </w:div>
            <w:div w:id="1339502755">
              <w:marLeft w:val="0"/>
              <w:marRight w:val="0"/>
              <w:marTop w:val="0"/>
              <w:marBottom w:val="0"/>
              <w:divBdr>
                <w:top w:val="none" w:sz="0" w:space="0" w:color="auto"/>
                <w:left w:val="none" w:sz="0" w:space="0" w:color="auto"/>
                <w:bottom w:val="none" w:sz="0" w:space="0" w:color="auto"/>
                <w:right w:val="none" w:sz="0" w:space="0" w:color="auto"/>
              </w:divBdr>
            </w:div>
            <w:div w:id="1907958472">
              <w:marLeft w:val="0"/>
              <w:marRight w:val="0"/>
              <w:marTop w:val="0"/>
              <w:marBottom w:val="0"/>
              <w:divBdr>
                <w:top w:val="none" w:sz="0" w:space="0" w:color="auto"/>
                <w:left w:val="none" w:sz="0" w:space="0" w:color="auto"/>
                <w:bottom w:val="none" w:sz="0" w:space="0" w:color="auto"/>
                <w:right w:val="none" w:sz="0" w:space="0" w:color="auto"/>
              </w:divBdr>
            </w:div>
            <w:div w:id="14107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Vol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C21E90-DBB8-47D1-902C-DA5254A1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5A591C90.dotm</Template>
  <TotalTime>0</TotalTime>
  <Pages>4</Pages>
  <Words>680</Words>
  <Characters>3743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 inzake de opdrachten, kosten en erelonen van de curator onbeheerde nalatenschap en de gerechtelijke bewindvoerder</vt:lpstr>
      <vt:lpstr>Nota inzake de opdrachten, kosten en erelonen van de curator onbeheerde nalatenschap en de gerechtelijke bewindvoerder</vt:lpstr>
    </vt:vector>
  </TitlesOfParts>
  <Company>Nederlandstalige rechtbank van eerste aanleg Brussel</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inzake de opdrachten, kosten en erelonen van de curator onbeheerde nalatenschap en de gerechtelijke bewindvoerder</dc:title>
  <dc:subject>Nederlandstalige rechtbank van eerste aanleg Brussel</dc:subject>
  <dc:creator>Van der Borght Astrid</dc:creator>
  <cp:lastModifiedBy>Van den Bossche Daniel</cp:lastModifiedBy>
  <cp:revision>2</cp:revision>
  <cp:lastPrinted>2018-12-03T16:54:00Z</cp:lastPrinted>
  <dcterms:created xsi:type="dcterms:W3CDTF">2019-12-08T08:48:00Z</dcterms:created>
  <dcterms:modified xsi:type="dcterms:W3CDTF">2019-12-08T08:48:00Z</dcterms:modified>
</cp:coreProperties>
</file>