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45F" w:rsidRDefault="0038345F">
      <w:r>
        <w:fldChar w:fldCharType="begin"/>
      </w:r>
      <w:r>
        <w:instrText xml:space="preserve"> LINK </w:instrText>
      </w:r>
      <w:r w:rsidR="00A82F3B">
        <w:instrText xml:space="preserve">Excel.Sheet.12 "\\\\SPVFILELEU001.intra.just.fgov.be\\home$\\coolpatr001\\Documents\\ARBEIDSRECHTBANK\\CSR\\Stick en modellen Kristin\\Kopie van MAANDELIJKSE UITGAVEN-def.xlsx" Blad1!R1K1:R102K5 </w:instrText>
      </w:r>
      <w:r>
        <w:instrText xml:space="preserve">\a \f 5 \h  \* MERGEFORMAT </w:instrText>
      </w:r>
      <w:r>
        <w:fldChar w:fldCharType="separate"/>
      </w:r>
      <w:bookmarkStart w:id="0" w:name="RANGE!A1:D100"/>
      <w:bookmarkEnd w:id="0"/>
    </w:p>
    <w:tbl>
      <w:tblPr>
        <w:tblStyle w:val="Tabelraster"/>
        <w:tblW w:w="8520" w:type="dxa"/>
        <w:tblLook w:val="04A0" w:firstRow="1" w:lastRow="0" w:firstColumn="1" w:lastColumn="0" w:noHBand="0" w:noVBand="1"/>
      </w:tblPr>
      <w:tblGrid>
        <w:gridCol w:w="600"/>
        <w:gridCol w:w="5000"/>
        <w:gridCol w:w="980"/>
        <w:gridCol w:w="1212"/>
        <w:gridCol w:w="728"/>
      </w:tblGrid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/>
        </w:tc>
        <w:tc>
          <w:tcPr>
            <w:tcW w:w="5000" w:type="dxa"/>
            <w:noWrap/>
            <w:hideMark/>
          </w:tcPr>
          <w:p w:rsidR="0038345F" w:rsidRPr="0038345F" w:rsidRDefault="0038345F" w:rsidP="0038345F">
            <w:pPr>
              <w:rPr>
                <w:b/>
                <w:bCs/>
              </w:rPr>
            </w:pPr>
            <w:r w:rsidRPr="0038345F">
              <w:rPr>
                <w:b/>
                <w:bCs/>
              </w:rPr>
              <w:t xml:space="preserve">MAANDELIJKSE UITGAVEN 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 w:rsidP="0038345F">
            <w:pPr>
              <w:rPr>
                <w:b/>
                <w:bCs/>
              </w:rPr>
            </w:pPr>
          </w:p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/>
        </w:tc>
        <w:tc>
          <w:tcPr>
            <w:tcW w:w="5000" w:type="dxa"/>
            <w:noWrap/>
            <w:hideMark/>
          </w:tcPr>
          <w:p w:rsidR="0038345F" w:rsidRPr="0038345F" w:rsidRDefault="0038345F"/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 w:rsidP="0038345F">
            <w:r w:rsidRPr="0038345F">
              <w:t>per maand</w:t>
            </w:r>
          </w:p>
        </w:tc>
        <w:tc>
          <w:tcPr>
            <w:tcW w:w="728" w:type="dxa"/>
            <w:noWrap/>
            <w:hideMark/>
          </w:tcPr>
          <w:p w:rsidR="0038345F" w:rsidRPr="0038345F" w:rsidRDefault="0038345F" w:rsidP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>
            <w:pPr>
              <w:rPr>
                <w:b/>
                <w:bCs/>
                <w:u w:val="single"/>
              </w:rPr>
            </w:pPr>
            <w:r w:rsidRPr="0038345F">
              <w:rPr>
                <w:b/>
                <w:bCs/>
                <w:u w:val="single"/>
              </w:rPr>
              <w:t>A.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pPr>
              <w:rPr>
                <w:b/>
                <w:bCs/>
                <w:u w:val="single"/>
              </w:rPr>
            </w:pPr>
            <w:r w:rsidRPr="0038345F">
              <w:rPr>
                <w:b/>
                <w:bCs/>
                <w:u w:val="single"/>
              </w:rPr>
              <w:t>PERSOONSGEBONDEN LASTEN VAN HET GEZIN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>
            <w:pPr>
              <w:rPr>
                <w:b/>
                <w:bCs/>
                <w:u w:val="single"/>
              </w:rPr>
            </w:pPr>
          </w:p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/>
        </w:tc>
        <w:tc>
          <w:tcPr>
            <w:tcW w:w="5000" w:type="dxa"/>
            <w:noWrap/>
            <w:hideMark/>
          </w:tcPr>
          <w:p w:rsidR="0038345F" w:rsidRPr="0038345F" w:rsidRDefault="0038345F"/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1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r w:rsidRPr="0038345F">
              <w:t>Voeding en drank gezin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2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r w:rsidRPr="0038345F">
              <w:t>Medicatie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3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r w:rsidRPr="0038345F">
              <w:t>Dokterskosten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4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r w:rsidRPr="0038345F">
              <w:t>Medische behandelingen en dergelijke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5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r w:rsidRPr="0038345F">
              <w:t>Kiné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6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r w:rsidRPr="0038345F">
              <w:t>Rookwaren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7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r w:rsidRPr="0038345F">
              <w:t>Hobby's  en ontspanning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8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r w:rsidRPr="0038345F">
              <w:t>Kledij gezin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9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r w:rsidRPr="0038345F">
              <w:t>Huisdieren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10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 w:rsidP="0038345F"/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11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 w:rsidP="0038345F"/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12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 w:rsidP="0038345F"/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/>
        </w:tc>
        <w:tc>
          <w:tcPr>
            <w:tcW w:w="5000" w:type="dxa"/>
            <w:noWrap/>
            <w:hideMark/>
          </w:tcPr>
          <w:p w:rsidR="0038345F" w:rsidRPr="0038345F" w:rsidRDefault="0038345F"/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 w:rsidP="0038345F">
            <w:r w:rsidRPr="0038345F">
              <w:t>0,00</w:t>
            </w:r>
          </w:p>
        </w:tc>
        <w:tc>
          <w:tcPr>
            <w:tcW w:w="728" w:type="dxa"/>
            <w:noWrap/>
            <w:hideMark/>
          </w:tcPr>
          <w:p w:rsidR="0038345F" w:rsidRPr="0038345F" w:rsidRDefault="0038345F" w:rsidP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/>
        </w:tc>
        <w:tc>
          <w:tcPr>
            <w:tcW w:w="5000" w:type="dxa"/>
            <w:noWrap/>
            <w:hideMark/>
          </w:tcPr>
          <w:p w:rsidR="0038345F" w:rsidRPr="0038345F" w:rsidRDefault="0038345F"/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>
            <w:pPr>
              <w:rPr>
                <w:b/>
                <w:bCs/>
                <w:u w:val="single"/>
              </w:rPr>
            </w:pPr>
            <w:r w:rsidRPr="0038345F">
              <w:rPr>
                <w:b/>
                <w:bCs/>
                <w:u w:val="single"/>
              </w:rPr>
              <w:t xml:space="preserve">B. </w:t>
            </w:r>
          </w:p>
        </w:tc>
        <w:tc>
          <w:tcPr>
            <w:tcW w:w="5980" w:type="dxa"/>
            <w:gridSpan w:val="2"/>
            <w:noWrap/>
            <w:hideMark/>
          </w:tcPr>
          <w:p w:rsidR="0038345F" w:rsidRPr="0038345F" w:rsidRDefault="0038345F">
            <w:pPr>
              <w:rPr>
                <w:b/>
                <w:bCs/>
                <w:u w:val="single"/>
              </w:rPr>
            </w:pPr>
            <w:r w:rsidRPr="0038345F">
              <w:rPr>
                <w:b/>
                <w:bCs/>
                <w:u w:val="single"/>
              </w:rPr>
              <w:t>KOSTEN VERBONDEN AAN KINDEREN IN HET BIJZONDER</w:t>
            </w:r>
          </w:p>
        </w:tc>
        <w:tc>
          <w:tcPr>
            <w:tcW w:w="1212" w:type="dxa"/>
            <w:noWrap/>
            <w:hideMark/>
          </w:tcPr>
          <w:p w:rsidR="0038345F" w:rsidRPr="0038345F" w:rsidRDefault="0038345F">
            <w:pPr>
              <w:rPr>
                <w:b/>
                <w:bCs/>
                <w:u w:val="single"/>
              </w:rPr>
            </w:pPr>
          </w:p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/>
        </w:tc>
        <w:tc>
          <w:tcPr>
            <w:tcW w:w="5000" w:type="dxa"/>
            <w:noWrap/>
            <w:hideMark/>
          </w:tcPr>
          <w:p w:rsidR="0038345F" w:rsidRPr="0038345F" w:rsidRDefault="0038345F"/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1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r w:rsidRPr="0038345F">
              <w:t>Schoolkosten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2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r w:rsidRPr="0038345F">
              <w:t>Bus/trein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3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r w:rsidRPr="0038345F">
              <w:t>Eten op school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4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r w:rsidRPr="0038345F">
              <w:t>Schoolreizen of uitstappen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5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r w:rsidRPr="0038345F">
              <w:t>Bijlessen, nascholing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6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r w:rsidRPr="0038345F">
              <w:t>Orthodontie (blokjes)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7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r w:rsidRPr="0038345F">
              <w:t>Opvang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8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r w:rsidRPr="0038345F">
              <w:t>Onderhoudsgelden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9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 w:rsidP="0038345F"/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10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 w:rsidP="0038345F"/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11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 w:rsidP="0038345F"/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/>
        </w:tc>
        <w:tc>
          <w:tcPr>
            <w:tcW w:w="5000" w:type="dxa"/>
            <w:noWrap/>
            <w:hideMark/>
          </w:tcPr>
          <w:p w:rsidR="0038345F" w:rsidRPr="0038345F" w:rsidRDefault="0038345F"/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 w:rsidP="0038345F">
            <w:r w:rsidRPr="0038345F">
              <w:t>0,00</w:t>
            </w:r>
          </w:p>
        </w:tc>
        <w:tc>
          <w:tcPr>
            <w:tcW w:w="728" w:type="dxa"/>
            <w:noWrap/>
            <w:hideMark/>
          </w:tcPr>
          <w:p w:rsidR="0038345F" w:rsidRPr="0038345F" w:rsidRDefault="0038345F" w:rsidP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/>
        </w:tc>
        <w:tc>
          <w:tcPr>
            <w:tcW w:w="5000" w:type="dxa"/>
            <w:noWrap/>
            <w:hideMark/>
          </w:tcPr>
          <w:p w:rsidR="0038345F" w:rsidRPr="0038345F" w:rsidRDefault="0038345F"/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>
            <w:pPr>
              <w:rPr>
                <w:b/>
                <w:bCs/>
                <w:u w:val="single"/>
              </w:rPr>
            </w:pPr>
            <w:r w:rsidRPr="0038345F">
              <w:rPr>
                <w:b/>
                <w:bCs/>
                <w:u w:val="single"/>
              </w:rPr>
              <w:t>C.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pPr>
              <w:rPr>
                <w:b/>
                <w:bCs/>
                <w:u w:val="single"/>
              </w:rPr>
            </w:pPr>
            <w:r w:rsidRPr="0038345F">
              <w:rPr>
                <w:b/>
                <w:bCs/>
                <w:u w:val="single"/>
              </w:rPr>
              <w:t>WOONKOSTEN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>
            <w:pPr>
              <w:rPr>
                <w:b/>
                <w:bCs/>
                <w:u w:val="single"/>
              </w:rPr>
            </w:pPr>
          </w:p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/>
        </w:tc>
        <w:tc>
          <w:tcPr>
            <w:tcW w:w="5000" w:type="dxa"/>
            <w:noWrap/>
            <w:hideMark/>
          </w:tcPr>
          <w:p w:rsidR="0038345F" w:rsidRPr="0038345F" w:rsidRDefault="0038345F"/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1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r w:rsidRPr="0038345F">
              <w:t>Huur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2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r w:rsidRPr="0038345F">
              <w:t>Hypothecaire lening(en)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3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r w:rsidRPr="0038345F">
              <w:t>Grondlasten (onroerende voorheffing)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4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r w:rsidRPr="0038345F">
              <w:t>Verzekering gebouw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5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r w:rsidRPr="0038345F">
              <w:t>Verwarming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6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r w:rsidRPr="0038345F">
              <w:t>Elektriciteit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7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r w:rsidRPr="0038345F">
              <w:t>Gas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8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r w:rsidRPr="0038345F">
              <w:t>Water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9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r w:rsidRPr="0038345F">
              <w:t>Huisvuil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10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 w:rsidP="0038345F"/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11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 w:rsidP="0038345F"/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12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 w:rsidP="0038345F"/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/>
        </w:tc>
        <w:tc>
          <w:tcPr>
            <w:tcW w:w="5000" w:type="dxa"/>
            <w:noWrap/>
            <w:hideMark/>
          </w:tcPr>
          <w:p w:rsidR="0038345F" w:rsidRPr="0038345F" w:rsidRDefault="0038345F"/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 w:rsidP="0038345F">
            <w:r w:rsidRPr="0038345F">
              <w:t>0,00</w:t>
            </w:r>
          </w:p>
        </w:tc>
        <w:tc>
          <w:tcPr>
            <w:tcW w:w="728" w:type="dxa"/>
            <w:noWrap/>
            <w:hideMark/>
          </w:tcPr>
          <w:p w:rsidR="0038345F" w:rsidRPr="0038345F" w:rsidRDefault="0038345F" w:rsidP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/>
        </w:tc>
        <w:tc>
          <w:tcPr>
            <w:tcW w:w="5000" w:type="dxa"/>
            <w:noWrap/>
            <w:hideMark/>
          </w:tcPr>
          <w:p w:rsidR="0038345F" w:rsidRPr="0038345F" w:rsidRDefault="0038345F"/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>
            <w:pPr>
              <w:rPr>
                <w:b/>
                <w:bCs/>
                <w:u w:val="single"/>
              </w:rPr>
            </w:pPr>
            <w:r w:rsidRPr="0038345F">
              <w:rPr>
                <w:b/>
                <w:bCs/>
                <w:u w:val="single"/>
              </w:rPr>
              <w:t>D.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pPr>
              <w:rPr>
                <w:b/>
                <w:bCs/>
                <w:u w:val="single"/>
              </w:rPr>
            </w:pPr>
            <w:r w:rsidRPr="0038345F">
              <w:rPr>
                <w:b/>
                <w:bCs/>
                <w:u w:val="single"/>
              </w:rPr>
              <w:t>VERVOERKOSTEN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>
            <w:pPr>
              <w:rPr>
                <w:b/>
                <w:bCs/>
                <w:u w:val="single"/>
              </w:rPr>
            </w:pPr>
          </w:p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/>
        </w:tc>
        <w:tc>
          <w:tcPr>
            <w:tcW w:w="5000" w:type="dxa"/>
            <w:noWrap/>
            <w:hideMark/>
          </w:tcPr>
          <w:p w:rsidR="0038345F" w:rsidRPr="0038345F" w:rsidRDefault="0038345F"/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1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r w:rsidRPr="0038345F">
              <w:t>Afbetaling autolening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2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r w:rsidRPr="0038345F">
              <w:t>Verzekering auto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3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r w:rsidRPr="0038345F">
              <w:t>Benzine / diesel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4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r w:rsidRPr="0038345F">
              <w:t>Onderhoud wagen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5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r w:rsidRPr="0038345F">
              <w:t>Huur garage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6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r w:rsidRPr="0038345F">
              <w:t>Verkeersbelasting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7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r w:rsidRPr="0038345F">
              <w:t>Openbaar vervoer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8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 w:rsidP="0038345F"/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9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 w:rsidP="0038345F"/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10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 w:rsidP="0038345F"/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11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 w:rsidP="0038345F"/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/>
        </w:tc>
        <w:tc>
          <w:tcPr>
            <w:tcW w:w="5000" w:type="dxa"/>
            <w:noWrap/>
            <w:hideMark/>
          </w:tcPr>
          <w:p w:rsidR="0038345F" w:rsidRPr="0038345F" w:rsidRDefault="0038345F"/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 w:rsidP="0038345F">
            <w:r w:rsidRPr="0038345F">
              <w:t>0,00</w:t>
            </w:r>
          </w:p>
        </w:tc>
        <w:tc>
          <w:tcPr>
            <w:tcW w:w="728" w:type="dxa"/>
            <w:noWrap/>
            <w:hideMark/>
          </w:tcPr>
          <w:p w:rsidR="0038345F" w:rsidRPr="0038345F" w:rsidRDefault="0038345F" w:rsidP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/>
        </w:tc>
        <w:tc>
          <w:tcPr>
            <w:tcW w:w="5000" w:type="dxa"/>
            <w:noWrap/>
            <w:hideMark/>
          </w:tcPr>
          <w:p w:rsidR="0038345F" w:rsidRPr="0038345F" w:rsidRDefault="0038345F"/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/>
        </w:tc>
        <w:tc>
          <w:tcPr>
            <w:tcW w:w="5000" w:type="dxa"/>
            <w:noWrap/>
            <w:hideMark/>
          </w:tcPr>
          <w:p w:rsidR="0038345F" w:rsidRPr="0038345F" w:rsidRDefault="0038345F"/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>
            <w:pPr>
              <w:rPr>
                <w:b/>
                <w:bCs/>
                <w:u w:val="single"/>
              </w:rPr>
            </w:pPr>
            <w:r w:rsidRPr="0038345F">
              <w:rPr>
                <w:b/>
                <w:bCs/>
                <w:u w:val="single"/>
              </w:rPr>
              <w:t>E.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pPr>
              <w:rPr>
                <w:b/>
                <w:bCs/>
                <w:u w:val="single"/>
              </w:rPr>
            </w:pPr>
            <w:r w:rsidRPr="0038345F">
              <w:rPr>
                <w:b/>
                <w:bCs/>
                <w:u w:val="single"/>
              </w:rPr>
              <w:t>ALGEMENE ONKOSTEN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>
            <w:pPr>
              <w:rPr>
                <w:b/>
                <w:bCs/>
                <w:u w:val="single"/>
              </w:rPr>
            </w:pPr>
          </w:p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/>
        </w:tc>
        <w:tc>
          <w:tcPr>
            <w:tcW w:w="5000" w:type="dxa"/>
            <w:noWrap/>
            <w:hideMark/>
          </w:tcPr>
          <w:p w:rsidR="0038345F" w:rsidRPr="0038345F" w:rsidRDefault="0038345F"/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1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r w:rsidRPr="0038345F">
              <w:t>Mutualiteit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2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r w:rsidRPr="0038345F">
              <w:t>Vakbond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3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r w:rsidRPr="0038345F">
              <w:t>Familiale Verzekering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4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r w:rsidRPr="0038345F">
              <w:t>Hospitalisatieverzekering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5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r w:rsidRPr="0038345F">
              <w:t>Zorgverzekering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6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r w:rsidRPr="0038345F">
              <w:t>GSM - telefoon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7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r w:rsidRPr="0038345F">
              <w:t>Internet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8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r w:rsidRPr="0038345F">
              <w:t>TV-kosten (kabel of digitaal)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9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 w:rsidP="0038345F"/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10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 w:rsidP="0038345F"/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11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 w:rsidP="0038345F"/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12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 w:rsidP="0038345F"/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/>
        </w:tc>
        <w:tc>
          <w:tcPr>
            <w:tcW w:w="5000" w:type="dxa"/>
            <w:noWrap/>
            <w:hideMark/>
          </w:tcPr>
          <w:p w:rsidR="0038345F" w:rsidRPr="0038345F" w:rsidRDefault="0038345F"/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 w:rsidP="0038345F">
            <w:r w:rsidRPr="0038345F">
              <w:t>0,00</w:t>
            </w:r>
          </w:p>
        </w:tc>
        <w:tc>
          <w:tcPr>
            <w:tcW w:w="728" w:type="dxa"/>
            <w:noWrap/>
            <w:hideMark/>
          </w:tcPr>
          <w:p w:rsidR="0038345F" w:rsidRPr="0038345F" w:rsidRDefault="0038345F" w:rsidP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/>
        </w:tc>
        <w:tc>
          <w:tcPr>
            <w:tcW w:w="5000" w:type="dxa"/>
            <w:noWrap/>
            <w:hideMark/>
          </w:tcPr>
          <w:p w:rsidR="0038345F" w:rsidRPr="0038345F" w:rsidRDefault="0038345F"/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>
            <w:pPr>
              <w:rPr>
                <w:b/>
                <w:bCs/>
                <w:u w:val="single"/>
              </w:rPr>
            </w:pPr>
            <w:r w:rsidRPr="0038345F">
              <w:rPr>
                <w:b/>
                <w:bCs/>
                <w:u w:val="single"/>
              </w:rPr>
              <w:t>F.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>
            <w:pPr>
              <w:rPr>
                <w:b/>
                <w:bCs/>
                <w:u w:val="single"/>
              </w:rPr>
            </w:pPr>
            <w:r w:rsidRPr="0038345F">
              <w:rPr>
                <w:b/>
                <w:bCs/>
                <w:u w:val="single"/>
              </w:rPr>
              <w:t>AFLOSSING LOPENDE LENINGEN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>
            <w:pPr>
              <w:rPr>
                <w:b/>
                <w:bCs/>
                <w:u w:val="single"/>
              </w:rPr>
            </w:pPr>
          </w:p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1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 w:rsidP="0038345F"/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2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 w:rsidP="0038345F"/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3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 w:rsidP="0038345F"/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4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 w:rsidP="0038345F"/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5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 w:rsidP="0038345F"/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 w:rsidP="0038345F">
            <w:r w:rsidRPr="0038345F">
              <w:t>6</w:t>
            </w:r>
          </w:p>
        </w:tc>
        <w:tc>
          <w:tcPr>
            <w:tcW w:w="5000" w:type="dxa"/>
            <w:noWrap/>
            <w:hideMark/>
          </w:tcPr>
          <w:p w:rsidR="0038345F" w:rsidRPr="0038345F" w:rsidRDefault="0038345F" w:rsidP="0038345F"/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/>
        </w:tc>
        <w:tc>
          <w:tcPr>
            <w:tcW w:w="5000" w:type="dxa"/>
            <w:noWrap/>
            <w:hideMark/>
          </w:tcPr>
          <w:p w:rsidR="0038345F" w:rsidRPr="0038345F" w:rsidRDefault="0038345F"/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 w:rsidP="0038345F">
            <w:r w:rsidRPr="0038345F">
              <w:t>0,00</w:t>
            </w:r>
          </w:p>
        </w:tc>
        <w:tc>
          <w:tcPr>
            <w:tcW w:w="728" w:type="dxa"/>
            <w:noWrap/>
            <w:hideMark/>
          </w:tcPr>
          <w:p w:rsidR="0038345F" w:rsidRPr="0038345F" w:rsidRDefault="0038345F" w:rsidP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/>
        </w:tc>
        <w:tc>
          <w:tcPr>
            <w:tcW w:w="5000" w:type="dxa"/>
            <w:noWrap/>
            <w:hideMark/>
          </w:tcPr>
          <w:p w:rsidR="0038345F" w:rsidRPr="0038345F" w:rsidRDefault="0038345F"/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/>
        </w:tc>
        <w:tc>
          <w:tcPr>
            <w:tcW w:w="5000" w:type="dxa"/>
            <w:noWrap/>
            <w:hideMark/>
          </w:tcPr>
          <w:p w:rsidR="0038345F" w:rsidRPr="0038345F" w:rsidRDefault="0038345F"/>
        </w:tc>
        <w:tc>
          <w:tcPr>
            <w:tcW w:w="980" w:type="dxa"/>
            <w:noWrap/>
            <w:hideMark/>
          </w:tcPr>
          <w:p w:rsidR="0038345F" w:rsidRPr="0038345F" w:rsidRDefault="0038345F"/>
        </w:tc>
        <w:tc>
          <w:tcPr>
            <w:tcW w:w="1212" w:type="dxa"/>
            <w:noWrap/>
            <w:hideMark/>
          </w:tcPr>
          <w:p w:rsidR="0038345F" w:rsidRPr="0038345F" w:rsidRDefault="0038345F"/>
        </w:tc>
        <w:tc>
          <w:tcPr>
            <w:tcW w:w="728" w:type="dxa"/>
            <w:noWrap/>
            <w:hideMark/>
          </w:tcPr>
          <w:p w:rsidR="0038345F" w:rsidRPr="0038345F" w:rsidRDefault="0038345F"/>
        </w:tc>
      </w:tr>
      <w:tr w:rsidR="0038345F" w:rsidRPr="0038345F" w:rsidTr="0038345F">
        <w:trPr>
          <w:trHeight w:val="300"/>
        </w:trPr>
        <w:tc>
          <w:tcPr>
            <w:tcW w:w="600" w:type="dxa"/>
            <w:noWrap/>
            <w:hideMark/>
          </w:tcPr>
          <w:p w:rsidR="0038345F" w:rsidRPr="0038345F" w:rsidRDefault="0038345F"/>
        </w:tc>
        <w:tc>
          <w:tcPr>
            <w:tcW w:w="5000" w:type="dxa"/>
            <w:noWrap/>
            <w:hideMark/>
          </w:tcPr>
          <w:p w:rsidR="0038345F" w:rsidRPr="0038345F" w:rsidRDefault="0038345F" w:rsidP="0038345F">
            <w:pPr>
              <w:rPr>
                <w:b/>
                <w:bCs/>
              </w:rPr>
            </w:pPr>
            <w:r w:rsidRPr="0038345F">
              <w:rPr>
                <w:b/>
                <w:bCs/>
              </w:rPr>
              <w:t>ALGEMEEN TOTAAL :</w:t>
            </w:r>
          </w:p>
        </w:tc>
        <w:tc>
          <w:tcPr>
            <w:tcW w:w="980" w:type="dxa"/>
            <w:noWrap/>
            <w:hideMark/>
          </w:tcPr>
          <w:p w:rsidR="0038345F" w:rsidRPr="0038345F" w:rsidRDefault="0038345F" w:rsidP="0038345F">
            <w:pPr>
              <w:rPr>
                <w:b/>
                <w:bCs/>
              </w:rPr>
            </w:pPr>
          </w:p>
        </w:tc>
        <w:tc>
          <w:tcPr>
            <w:tcW w:w="1212" w:type="dxa"/>
            <w:noWrap/>
            <w:hideMark/>
          </w:tcPr>
          <w:p w:rsidR="0038345F" w:rsidRPr="0038345F" w:rsidRDefault="0038345F" w:rsidP="0038345F">
            <w:r w:rsidRPr="0038345F">
              <w:t>0,00</w:t>
            </w:r>
          </w:p>
        </w:tc>
        <w:tc>
          <w:tcPr>
            <w:tcW w:w="728" w:type="dxa"/>
            <w:noWrap/>
            <w:hideMark/>
          </w:tcPr>
          <w:p w:rsidR="0038345F" w:rsidRPr="0038345F" w:rsidRDefault="0038345F" w:rsidP="0038345F"/>
        </w:tc>
      </w:tr>
    </w:tbl>
    <w:p w:rsidR="00E62725" w:rsidRDefault="0038345F">
      <w:r>
        <w:fldChar w:fldCharType="end"/>
      </w:r>
      <w:bookmarkStart w:id="1" w:name="_GoBack"/>
      <w:bookmarkEnd w:id="1"/>
    </w:p>
    <w:sectPr w:rsidR="00E62725" w:rsidSect="003834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5F"/>
    <w:rsid w:val="0038345F"/>
    <w:rsid w:val="00690CCE"/>
    <w:rsid w:val="00926A95"/>
    <w:rsid w:val="00A82F3B"/>
    <w:rsid w:val="00E4549D"/>
    <w:rsid w:val="00E6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7772D-4271-435F-9A2F-7C3311B2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83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82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2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536A3196.dotm</Template>
  <TotalTime>0</TotalTime>
  <Pages>2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Cools Patricia</dc:creator>
  <cp:keywords/>
  <dc:description/>
  <cp:lastModifiedBy>Cools Patricia</cp:lastModifiedBy>
  <cp:revision>2</cp:revision>
  <cp:lastPrinted>2021-02-04T13:33:00Z</cp:lastPrinted>
  <dcterms:created xsi:type="dcterms:W3CDTF">2021-02-04T13:38:00Z</dcterms:created>
  <dcterms:modified xsi:type="dcterms:W3CDTF">2021-02-04T13:38:00Z</dcterms:modified>
</cp:coreProperties>
</file>